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92" w:rsidRDefault="00431869">
      <w:pPr>
        <w:spacing w:after="0" w:line="240" w:lineRule="auto"/>
        <w:jc w:val="center"/>
        <w:rPr>
          <w:rFonts w:ascii="Times New Roman" w:hAnsi="Times New Roman"/>
          <w:b/>
          <w:sz w:val="24"/>
        </w:rPr>
      </w:pPr>
      <w:r>
        <w:rPr>
          <w:rFonts w:ascii="Times New Roman" w:hAnsi="Times New Roman"/>
          <w:b/>
          <w:sz w:val="24"/>
        </w:rPr>
        <w:t>Программа деятельности апробационной площадки ФГОС ООО</w:t>
      </w:r>
    </w:p>
    <w:p w:rsidR="00A03292" w:rsidRDefault="00431869">
      <w:pPr>
        <w:spacing w:after="0" w:line="240" w:lineRule="auto"/>
        <w:jc w:val="center"/>
        <w:rPr>
          <w:rFonts w:ascii="Times New Roman" w:hAnsi="Times New Roman"/>
          <w:b/>
          <w:sz w:val="24"/>
        </w:rPr>
      </w:pPr>
      <w:r>
        <w:rPr>
          <w:rFonts w:ascii="Times New Roman" w:hAnsi="Times New Roman"/>
          <w:b/>
          <w:sz w:val="24"/>
        </w:rPr>
        <w:t xml:space="preserve">муниципального бюджетного общеобразовательного учреждения </w:t>
      </w:r>
    </w:p>
    <w:p w:rsidR="00A03292" w:rsidRDefault="00431869">
      <w:pPr>
        <w:spacing w:after="0" w:line="240" w:lineRule="auto"/>
        <w:jc w:val="center"/>
        <w:rPr>
          <w:rFonts w:ascii="Times New Roman" w:hAnsi="Times New Roman"/>
          <w:b/>
          <w:sz w:val="24"/>
        </w:rPr>
      </w:pPr>
      <w:r>
        <w:rPr>
          <w:rFonts w:ascii="Times New Roman" w:hAnsi="Times New Roman"/>
          <w:b/>
          <w:sz w:val="24"/>
        </w:rPr>
        <w:t xml:space="preserve">«Сарсинская средняя общеобразовательная школа» </w:t>
      </w:r>
    </w:p>
    <w:p w:rsidR="00A03292" w:rsidRDefault="00431869">
      <w:pPr>
        <w:spacing w:after="0" w:line="240" w:lineRule="auto"/>
        <w:jc w:val="center"/>
        <w:rPr>
          <w:rFonts w:ascii="Times New Roman" w:hAnsi="Times New Roman"/>
          <w:b/>
          <w:sz w:val="24"/>
        </w:rPr>
      </w:pPr>
      <w:r>
        <w:rPr>
          <w:rFonts w:ascii="Times New Roman" w:hAnsi="Times New Roman"/>
          <w:b/>
          <w:sz w:val="24"/>
        </w:rPr>
        <w:t>Октябрьского района Пермского края</w:t>
      </w:r>
    </w:p>
    <w:p w:rsidR="00A03292" w:rsidRDefault="00A03292">
      <w:pPr>
        <w:spacing w:after="0" w:line="240" w:lineRule="auto"/>
        <w:jc w:val="center"/>
        <w:rPr>
          <w:rFonts w:ascii="Times New Roman" w:hAnsi="Times New Roman"/>
          <w:b/>
          <w:sz w:val="24"/>
        </w:rPr>
      </w:pPr>
    </w:p>
    <w:p w:rsidR="00A03292" w:rsidRDefault="00431869" w:rsidP="009A3596">
      <w:pPr>
        <w:pStyle w:val="a5"/>
        <w:numPr>
          <w:ilvl w:val="0"/>
          <w:numId w:val="1"/>
        </w:numPr>
        <w:spacing w:after="0" w:line="240" w:lineRule="auto"/>
        <w:ind w:left="567"/>
        <w:jc w:val="both"/>
        <w:rPr>
          <w:rFonts w:ascii="Times New Roman" w:hAnsi="Times New Roman"/>
          <w:sz w:val="28"/>
        </w:rPr>
      </w:pPr>
      <w:r>
        <w:rPr>
          <w:rFonts w:ascii="Times New Roman" w:hAnsi="Times New Roman"/>
          <w:sz w:val="28"/>
        </w:rPr>
        <w:t xml:space="preserve">Апробационная площадка Муниципального бюджетного общеобразовательного учреждения «Сарсинская средняя общеобразовательная школа», Пермский край, Октябрьский район, п. Сарс, Микрорайон, 15, тел.    </w:t>
      </w:r>
      <w:r>
        <w:rPr>
          <w:rFonts w:ascii="Times New Roman" w:hAnsi="Times New Roman"/>
          <w:i/>
          <w:sz w:val="28"/>
        </w:rPr>
        <w:t>8-(34266)-3-11-76</w:t>
      </w:r>
      <w:r>
        <w:rPr>
          <w:rFonts w:ascii="Times New Roman" w:hAnsi="Times New Roman"/>
          <w:sz w:val="28"/>
        </w:rPr>
        <w:t xml:space="preserve">, </w:t>
      </w:r>
      <w:proofErr w:type="spellStart"/>
      <w:r>
        <w:rPr>
          <w:rFonts w:ascii="Times New Roman" w:hAnsi="Times New Roman"/>
          <w:sz w:val="28"/>
        </w:rPr>
        <w:t>e-mail</w:t>
      </w:r>
      <w:proofErr w:type="spellEnd"/>
      <w:r>
        <w:rPr>
          <w:rFonts w:ascii="Times New Roman" w:hAnsi="Times New Roman"/>
          <w:sz w:val="28"/>
        </w:rPr>
        <w:t xml:space="preserve">: </w:t>
      </w:r>
      <w:hyperlink r:id="rId5" w:history="1">
        <w:r>
          <w:rPr>
            <w:rStyle w:val="a6"/>
            <w:rFonts w:ascii="Times New Roman" w:hAnsi="Times New Roman"/>
            <w:i/>
            <w:sz w:val="28"/>
          </w:rPr>
          <w:t>zsars-edu@mail.ru</w:t>
        </w:r>
      </w:hyperlink>
    </w:p>
    <w:p w:rsidR="00A03292" w:rsidRDefault="00A03292" w:rsidP="009A3596">
      <w:pPr>
        <w:spacing w:after="0" w:line="240" w:lineRule="auto"/>
        <w:ind w:left="567"/>
        <w:contextualSpacing/>
        <w:jc w:val="both"/>
        <w:rPr>
          <w:rFonts w:ascii="Times New Roman" w:hAnsi="Times New Roman"/>
          <w:sz w:val="24"/>
        </w:rPr>
      </w:pPr>
    </w:p>
    <w:p w:rsidR="00A03292" w:rsidRDefault="00431869" w:rsidP="009A3596">
      <w:pPr>
        <w:pStyle w:val="a5"/>
        <w:numPr>
          <w:ilvl w:val="0"/>
          <w:numId w:val="1"/>
        </w:numPr>
        <w:spacing w:after="0" w:line="240" w:lineRule="auto"/>
        <w:ind w:left="567"/>
        <w:jc w:val="both"/>
        <w:rPr>
          <w:rFonts w:ascii="Times New Roman" w:hAnsi="Times New Roman"/>
          <w:sz w:val="28"/>
        </w:rPr>
      </w:pPr>
      <w:r>
        <w:rPr>
          <w:rFonts w:ascii="Times New Roman" w:hAnsi="Times New Roman"/>
          <w:sz w:val="28"/>
        </w:rPr>
        <w:t>Тема апробационной деятельности площадки: «Формирование и оценка личностных результатов во внеурочной деятельности  учащихся основной ступени».</w:t>
      </w:r>
      <w:r>
        <w:rPr>
          <w:rFonts w:ascii="Times New Roman" w:hAnsi="Times New Roman"/>
          <w:sz w:val="32"/>
        </w:rPr>
        <w:t xml:space="preserve"> </w:t>
      </w:r>
    </w:p>
    <w:p w:rsidR="00A03292" w:rsidRDefault="00431869" w:rsidP="009A3596">
      <w:pPr>
        <w:numPr>
          <w:ilvl w:val="0"/>
          <w:numId w:val="1"/>
        </w:numPr>
        <w:spacing w:after="0" w:line="240" w:lineRule="auto"/>
        <w:ind w:left="567" w:firstLine="0"/>
        <w:jc w:val="both"/>
        <w:rPr>
          <w:rFonts w:ascii="Times New Roman" w:hAnsi="Times New Roman"/>
          <w:sz w:val="28"/>
        </w:rPr>
      </w:pPr>
      <w:r>
        <w:rPr>
          <w:rFonts w:ascii="Times New Roman" w:hAnsi="Times New Roman"/>
          <w:sz w:val="28"/>
        </w:rPr>
        <w:t xml:space="preserve">Актуальность темы. </w:t>
      </w:r>
    </w:p>
    <w:p w:rsidR="00A03292" w:rsidRDefault="00431869" w:rsidP="00727F48">
      <w:pPr>
        <w:spacing w:after="0"/>
        <w:ind w:left="567" w:right="-84"/>
        <w:jc w:val="both"/>
        <w:rPr>
          <w:rFonts w:ascii="Times New Roman" w:hAnsi="Times New Roman"/>
          <w:sz w:val="28"/>
        </w:rPr>
      </w:pPr>
      <w:r>
        <w:rPr>
          <w:rFonts w:ascii="Times New Roman" w:hAnsi="Times New Roman"/>
          <w:color w:val="000000"/>
          <w:spacing w:val="-3"/>
          <w:sz w:val="28"/>
        </w:rPr>
        <w:t>Переход ученика</w:t>
      </w:r>
      <w:r>
        <w:rPr>
          <w:rFonts w:ascii="Times New Roman" w:hAnsi="Times New Roman"/>
          <w:color w:val="000000"/>
          <w:spacing w:val="-3"/>
          <w:sz w:val="32"/>
        </w:rPr>
        <w:t xml:space="preserve"> </w:t>
      </w:r>
      <w:r>
        <w:rPr>
          <w:rFonts w:ascii="Times New Roman" w:hAnsi="Times New Roman"/>
          <w:sz w:val="28"/>
        </w:rPr>
        <w:t>на вторую ступень образования</w:t>
      </w:r>
      <w:r>
        <w:rPr>
          <w:rFonts w:ascii="Times New Roman" w:hAnsi="Times New Roman"/>
          <w:color w:val="000000"/>
          <w:spacing w:val="-3"/>
          <w:sz w:val="32"/>
        </w:rPr>
        <w:t xml:space="preserve"> </w:t>
      </w:r>
      <w:r>
        <w:rPr>
          <w:rFonts w:ascii="Times New Roman" w:hAnsi="Times New Roman"/>
          <w:color w:val="000000"/>
          <w:spacing w:val="-3"/>
          <w:sz w:val="28"/>
        </w:rPr>
        <w:t>совпадает со своеобразным концом детства - стабильным периодом развития в жизни ре</w:t>
      </w:r>
      <w:r>
        <w:rPr>
          <w:rFonts w:ascii="Times New Roman" w:hAnsi="Times New Roman"/>
          <w:color w:val="000000"/>
          <w:spacing w:val="-3"/>
          <w:sz w:val="28"/>
        </w:rPr>
        <w:softHyphen/>
        <w:t xml:space="preserve">бенка. В пятом классе ребенка ждет новая система обучения: классный </w:t>
      </w:r>
      <w:r>
        <w:rPr>
          <w:rFonts w:ascii="Times New Roman" w:hAnsi="Times New Roman"/>
          <w:color w:val="000000"/>
          <w:spacing w:val="-1"/>
          <w:sz w:val="28"/>
        </w:rPr>
        <w:t>руководитель и учителя-предметники, преподающие новые дисципли</w:t>
      </w:r>
      <w:r>
        <w:rPr>
          <w:rFonts w:ascii="Times New Roman" w:hAnsi="Times New Roman"/>
          <w:color w:val="000000"/>
          <w:spacing w:val="-1"/>
          <w:sz w:val="28"/>
        </w:rPr>
        <w:softHyphen/>
      </w:r>
      <w:r>
        <w:rPr>
          <w:rFonts w:ascii="Times New Roman" w:hAnsi="Times New Roman"/>
          <w:color w:val="000000"/>
          <w:spacing w:val="-4"/>
          <w:sz w:val="28"/>
        </w:rPr>
        <w:t>ны в разных кабинетах.</w:t>
      </w:r>
    </w:p>
    <w:p w:rsidR="00A03292" w:rsidRDefault="00431869" w:rsidP="00727F48">
      <w:pPr>
        <w:shd w:val="clear" w:color="auto" w:fill="FFFFFF"/>
        <w:spacing w:after="0"/>
        <w:ind w:left="567" w:right="-84"/>
        <w:jc w:val="both"/>
        <w:rPr>
          <w:rFonts w:ascii="Times New Roman" w:hAnsi="Times New Roman"/>
          <w:color w:val="000000"/>
          <w:spacing w:val="-2"/>
          <w:sz w:val="28"/>
        </w:rPr>
      </w:pPr>
      <w:r>
        <w:rPr>
          <w:rFonts w:ascii="Times New Roman" w:hAnsi="Times New Roman"/>
          <w:color w:val="000000"/>
          <w:spacing w:val="-3"/>
          <w:sz w:val="28"/>
        </w:rPr>
        <w:t>Одни пятиклассники гордятся тем, что повзрослели, и быстро втяги</w:t>
      </w:r>
      <w:r>
        <w:rPr>
          <w:rFonts w:ascii="Times New Roman" w:hAnsi="Times New Roman"/>
          <w:color w:val="000000"/>
          <w:spacing w:val="-3"/>
          <w:sz w:val="28"/>
        </w:rPr>
        <w:softHyphen/>
      </w:r>
      <w:r>
        <w:rPr>
          <w:rFonts w:ascii="Times New Roman" w:hAnsi="Times New Roman"/>
          <w:color w:val="000000"/>
          <w:spacing w:val="-4"/>
          <w:sz w:val="28"/>
        </w:rPr>
        <w:t xml:space="preserve">ваются в учебный процесс, а другие переживают изменения в школьной </w:t>
      </w:r>
      <w:r>
        <w:rPr>
          <w:rFonts w:ascii="Times New Roman" w:hAnsi="Times New Roman"/>
          <w:color w:val="000000"/>
          <w:spacing w:val="-5"/>
          <w:sz w:val="28"/>
        </w:rPr>
        <w:t>жизни, и адаптация у них затягивается. В такой период дети нередко ме</w:t>
      </w:r>
      <w:r>
        <w:rPr>
          <w:rFonts w:ascii="Times New Roman" w:hAnsi="Times New Roman"/>
          <w:color w:val="000000"/>
          <w:spacing w:val="-5"/>
          <w:sz w:val="28"/>
        </w:rPr>
        <w:softHyphen/>
      </w:r>
      <w:r>
        <w:rPr>
          <w:rFonts w:ascii="Times New Roman" w:hAnsi="Times New Roman"/>
          <w:color w:val="000000"/>
          <w:spacing w:val="-2"/>
          <w:sz w:val="28"/>
        </w:rPr>
        <w:t xml:space="preserve">няются - тревожатся без явных на то причин, становятся робкими или, </w:t>
      </w:r>
      <w:r>
        <w:rPr>
          <w:rFonts w:ascii="Times New Roman" w:hAnsi="Times New Roman"/>
          <w:color w:val="000000"/>
          <w:spacing w:val="-3"/>
          <w:sz w:val="28"/>
        </w:rPr>
        <w:t>наоборот, развязными, слишком суетятся. Как результат - у ребят сни</w:t>
      </w:r>
      <w:r>
        <w:rPr>
          <w:rFonts w:ascii="Times New Roman" w:hAnsi="Times New Roman"/>
          <w:color w:val="000000"/>
          <w:spacing w:val="-3"/>
          <w:sz w:val="28"/>
        </w:rPr>
        <w:softHyphen/>
        <w:t>жается работоспособность, они становятся забывчивыми, неорганизо</w:t>
      </w:r>
      <w:r>
        <w:rPr>
          <w:rFonts w:ascii="Times New Roman" w:hAnsi="Times New Roman"/>
          <w:color w:val="000000"/>
          <w:spacing w:val="-3"/>
          <w:sz w:val="28"/>
        </w:rPr>
        <w:softHyphen/>
      </w:r>
      <w:r>
        <w:rPr>
          <w:rFonts w:ascii="Times New Roman" w:hAnsi="Times New Roman"/>
          <w:color w:val="000000"/>
          <w:spacing w:val="-2"/>
          <w:sz w:val="28"/>
        </w:rPr>
        <w:t>ванными, иногда у детей ухудшаются сон и аппетит. Решение данной проблемы мы видим в организации внеурочной деятельности, а как результат -  ф</w:t>
      </w:r>
      <w:r>
        <w:rPr>
          <w:rFonts w:ascii="Times New Roman" w:hAnsi="Times New Roman"/>
          <w:sz w:val="28"/>
        </w:rPr>
        <w:t>ормирование личностных результатов.</w:t>
      </w:r>
    </w:p>
    <w:p w:rsidR="00A03292" w:rsidRDefault="00A03292" w:rsidP="009A3596">
      <w:pPr>
        <w:spacing w:after="0" w:line="240" w:lineRule="auto"/>
        <w:ind w:left="567"/>
        <w:jc w:val="both"/>
        <w:rPr>
          <w:rFonts w:ascii="Times New Roman" w:hAnsi="Times New Roman"/>
          <w:sz w:val="28"/>
        </w:rPr>
      </w:pPr>
    </w:p>
    <w:p w:rsidR="00A03292" w:rsidRDefault="00A03292" w:rsidP="009A3596">
      <w:pPr>
        <w:spacing w:after="0" w:line="240" w:lineRule="auto"/>
        <w:ind w:left="567"/>
        <w:jc w:val="both"/>
        <w:rPr>
          <w:rFonts w:ascii="Times New Roman" w:hAnsi="Times New Roman"/>
          <w:sz w:val="24"/>
        </w:rPr>
      </w:pPr>
    </w:p>
    <w:p w:rsidR="00A03292" w:rsidRDefault="00431869" w:rsidP="009A3596">
      <w:pPr>
        <w:spacing w:after="0" w:line="240" w:lineRule="auto"/>
        <w:ind w:left="567"/>
        <w:rPr>
          <w:rFonts w:ascii="Times New Roman" w:hAnsi="Times New Roman"/>
          <w:b/>
          <w:sz w:val="28"/>
        </w:rPr>
      </w:pPr>
      <w:r>
        <w:rPr>
          <w:rFonts w:ascii="Times New Roman" w:hAnsi="Times New Roman"/>
          <w:b/>
          <w:sz w:val="28"/>
        </w:rPr>
        <w:t>Цели программы по внеурочной деятельности:</w:t>
      </w:r>
    </w:p>
    <w:p w:rsidR="00A03292" w:rsidRDefault="00431869" w:rsidP="009A3596">
      <w:pPr>
        <w:pStyle w:val="a5"/>
        <w:numPr>
          <w:ilvl w:val="0"/>
          <w:numId w:val="6"/>
        </w:numPr>
        <w:spacing w:after="0" w:line="240" w:lineRule="auto"/>
        <w:ind w:left="567"/>
        <w:jc w:val="both"/>
        <w:rPr>
          <w:rFonts w:ascii="Times New Roman" w:hAnsi="Times New Roman"/>
          <w:b/>
          <w:sz w:val="28"/>
        </w:rPr>
      </w:pPr>
      <w:r>
        <w:rPr>
          <w:rFonts w:ascii="Times New Roman" w:hAnsi="Times New Roman"/>
          <w:sz w:val="28"/>
        </w:rPr>
        <w:t>Личностный рост учащихся.</w:t>
      </w:r>
    </w:p>
    <w:p w:rsidR="00A03292" w:rsidRDefault="00431869" w:rsidP="009A3596">
      <w:pPr>
        <w:pStyle w:val="a5"/>
        <w:numPr>
          <w:ilvl w:val="0"/>
          <w:numId w:val="6"/>
        </w:numPr>
        <w:spacing w:after="0" w:line="240" w:lineRule="auto"/>
        <w:ind w:left="567"/>
        <w:jc w:val="both"/>
        <w:rPr>
          <w:rFonts w:ascii="Times New Roman" w:hAnsi="Times New Roman"/>
          <w:b/>
          <w:sz w:val="28"/>
        </w:rPr>
      </w:pPr>
      <w:r>
        <w:rPr>
          <w:rFonts w:ascii="Times New Roman" w:hAnsi="Times New Roman"/>
          <w:sz w:val="28"/>
        </w:rPr>
        <w:t>Поддержка социально-педагогических инициатив по организации внеурочной деятельности и дополнительного образования учащихся.</w:t>
      </w:r>
    </w:p>
    <w:p w:rsidR="00A03292" w:rsidRDefault="00431869" w:rsidP="009A3596">
      <w:pPr>
        <w:pStyle w:val="normal"/>
        <w:ind w:left="567"/>
        <w:rPr>
          <w:rFonts w:ascii="Times New Roman" w:hAnsi="Times New Roman" w:cs="Times New Roman"/>
          <w:b/>
          <w:sz w:val="28"/>
        </w:rPr>
      </w:pPr>
      <w:r>
        <w:rPr>
          <w:rFonts w:ascii="Times New Roman" w:hAnsi="Times New Roman" w:cs="Times New Roman"/>
          <w:b/>
          <w:sz w:val="28"/>
        </w:rPr>
        <w:t>Внеурочная деятельность направлена на решение следующих задач:</w:t>
      </w:r>
    </w:p>
    <w:p w:rsidR="00A03292" w:rsidRDefault="00431869" w:rsidP="009A3596">
      <w:pPr>
        <w:pStyle w:val="normal"/>
        <w:numPr>
          <w:ilvl w:val="0"/>
          <w:numId w:val="2"/>
        </w:numPr>
        <w:ind w:left="567"/>
        <w:rPr>
          <w:rFonts w:ascii="Times New Roman" w:hAnsi="Times New Roman" w:cs="Times New Roman"/>
          <w:sz w:val="28"/>
        </w:rPr>
      </w:pPr>
      <w:r>
        <w:rPr>
          <w:rFonts w:ascii="Times New Roman" w:hAnsi="Times New Roman" w:cs="Times New Roman"/>
          <w:sz w:val="28"/>
        </w:rPr>
        <w:t>Разработать систему диагностики личностных результатов  учащихся.</w:t>
      </w:r>
    </w:p>
    <w:p w:rsidR="00A03292" w:rsidRDefault="00431869" w:rsidP="009A3596">
      <w:pPr>
        <w:pStyle w:val="normal"/>
        <w:numPr>
          <w:ilvl w:val="0"/>
          <w:numId w:val="2"/>
        </w:numPr>
        <w:ind w:left="567"/>
        <w:rPr>
          <w:rFonts w:ascii="Times New Roman" w:hAnsi="Times New Roman" w:cs="Times New Roman"/>
          <w:sz w:val="28"/>
        </w:rPr>
      </w:pPr>
      <w:r>
        <w:rPr>
          <w:rFonts w:ascii="Times New Roman" w:hAnsi="Times New Roman" w:cs="Times New Roman"/>
          <w:sz w:val="28"/>
        </w:rPr>
        <w:t>Выявить интересы,  склонности, способности, возможности учащихся к различным видам деятельности.</w:t>
      </w:r>
    </w:p>
    <w:p w:rsidR="00A03292" w:rsidRDefault="00431869" w:rsidP="009A3596">
      <w:pPr>
        <w:pStyle w:val="normal"/>
        <w:numPr>
          <w:ilvl w:val="0"/>
          <w:numId w:val="2"/>
        </w:numPr>
        <w:ind w:left="567"/>
        <w:rPr>
          <w:rFonts w:ascii="Times New Roman" w:hAnsi="Times New Roman" w:cs="Times New Roman"/>
          <w:sz w:val="28"/>
        </w:rPr>
      </w:pPr>
      <w:r>
        <w:rPr>
          <w:rFonts w:ascii="Times New Roman" w:hAnsi="Times New Roman" w:cs="Times New Roman"/>
          <w:sz w:val="28"/>
        </w:rPr>
        <w:t>Организовать систему внеурочной деятельности, способствующую формированию и совершенствованию личностных результатов школьников основной ступени (</w:t>
      </w:r>
      <w:r>
        <w:rPr>
          <w:rFonts w:ascii="Times New Roman" w:hAnsi="Times New Roman"/>
          <w:sz w:val="28"/>
        </w:rPr>
        <w:t>становление духовно - нравственной, творческой, развивающейся, здоровой личности, способной к успешной социализации в обществе).</w:t>
      </w:r>
    </w:p>
    <w:p w:rsidR="00A03292" w:rsidRDefault="00431869" w:rsidP="009A3596">
      <w:pPr>
        <w:pStyle w:val="a5"/>
        <w:numPr>
          <w:ilvl w:val="0"/>
          <w:numId w:val="2"/>
        </w:numPr>
        <w:spacing w:after="0" w:line="240" w:lineRule="auto"/>
        <w:ind w:left="567"/>
        <w:jc w:val="both"/>
        <w:rPr>
          <w:rFonts w:ascii="Times New Roman" w:hAnsi="Times New Roman"/>
          <w:sz w:val="28"/>
        </w:rPr>
      </w:pPr>
      <w:r>
        <w:rPr>
          <w:rFonts w:ascii="Times New Roman" w:hAnsi="Times New Roman"/>
          <w:sz w:val="28"/>
        </w:rPr>
        <w:t>Разработать программы по отдельным направлениям деятельности (кружки, элективные курсы, НОУ).</w:t>
      </w:r>
    </w:p>
    <w:p w:rsidR="00A03292" w:rsidRDefault="00431869" w:rsidP="009A3596">
      <w:pPr>
        <w:pStyle w:val="normal"/>
        <w:numPr>
          <w:ilvl w:val="0"/>
          <w:numId w:val="2"/>
        </w:numPr>
        <w:ind w:left="567"/>
        <w:rPr>
          <w:rFonts w:ascii="Times New Roman" w:hAnsi="Times New Roman" w:cs="Times New Roman"/>
          <w:sz w:val="28"/>
        </w:rPr>
      </w:pPr>
      <w:r>
        <w:rPr>
          <w:rFonts w:ascii="Times New Roman" w:hAnsi="Times New Roman" w:cs="Times New Roman"/>
          <w:sz w:val="28"/>
        </w:rPr>
        <w:t>Создать условия реализации программы с учетом финансовых, кадровых, материально-технических условий в образовательном учреждении.</w:t>
      </w:r>
    </w:p>
    <w:p w:rsidR="00A03292" w:rsidRDefault="00431869" w:rsidP="009A3596">
      <w:pPr>
        <w:pStyle w:val="normal"/>
        <w:numPr>
          <w:ilvl w:val="0"/>
          <w:numId w:val="2"/>
        </w:numPr>
        <w:ind w:left="567"/>
        <w:rPr>
          <w:rFonts w:ascii="Times New Roman" w:hAnsi="Times New Roman" w:cs="Times New Roman"/>
          <w:sz w:val="28"/>
        </w:rPr>
      </w:pPr>
      <w:r>
        <w:rPr>
          <w:rFonts w:ascii="Times New Roman" w:hAnsi="Times New Roman" w:cs="Times New Roman"/>
          <w:sz w:val="28"/>
        </w:rPr>
        <w:t>Мониторинг личностных результатов учащихся.</w:t>
      </w:r>
    </w:p>
    <w:p w:rsidR="00A03292" w:rsidRDefault="00431869" w:rsidP="009A3596">
      <w:pPr>
        <w:pStyle w:val="normal"/>
        <w:numPr>
          <w:ilvl w:val="0"/>
          <w:numId w:val="2"/>
        </w:numPr>
        <w:ind w:left="567"/>
        <w:rPr>
          <w:rFonts w:ascii="Times New Roman" w:hAnsi="Times New Roman" w:cs="Times New Roman"/>
          <w:sz w:val="28"/>
        </w:rPr>
      </w:pPr>
      <w:r>
        <w:rPr>
          <w:rFonts w:ascii="Times New Roman" w:hAnsi="Times New Roman" w:cs="Times New Roman"/>
          <w:sz w:val="28"/>
        </w:rPr>
        <w:t>Разработка программ коррекции личностных результатов.</w:t>
      </w:r>
    </w:p>
    <w:p w:rsidR="00A03292" w:rsidRDefault="00A03292">
      <w:pPr>
        <w:pStyle w:val="normal"/>
        <w:ind w:left="360"/>
        <w:rPr>
          <w:rFonts w:ascii="Times New Roman" w:hAnsi="Times New Roman" w:cs="Times New Roman"/>
          <w:b/>
          <w:sz w:val="28"/>
        </w:rPr>
      </w:pPr>
    </w:p>
    <w:p w:rsidR="00A03292" w:rsidRDefault="00431869" w:rsidP="009A3596">
      <w:pPr>
        <w:numPr>
          <w:ilvl w:val="0"/>
          <w:numId w:val="1"/>
        </w:numPr>
        <w:spacing w:after="0" w:line="240" w:lineRule="auto"/>
        <w:ind w:left="142" w:firstLine="284"/>
        <w:contextualSpacing/>
        <w:jc w:val="both"/>
        <w:rPr>
          <w:rFonts w:ascii="Times New Roman" w:hAnsi="Times New Roman"/>
          <w:b/>
          <w:sz w:val="28"/>
        </w:rPr>
      </w:pPr>
      <w:r>
        <w:rPr>
          <w:rFonts w:ascii="Times New Roman" w:hAnsi="Times New Roman"/>
          <w:b/>
          <w:sz w:val="28"/>
        </w:rPr>
        <w:t>Ожидаемые результаты апробационной деятельности.</w:t>
      </w:r>
    </w:p>
    <w:tbl>
      <w:tblPr>
        <w:tblW w:w="9889" w:type="dxa"/>
        <w:tblCellMar>
          <w:left w:w="0" w:type="dxa"/>
          <w:right w:w="0" w:type="dxa"/>
        </w:tblCellMar>
        <w:tblLook w:val="04A0"/>
      </w:tblPr>
      <w:tblGrid>
        <w:gridCol w:w="3652"/>
        <w:gridCol w:w="6237"/>
      </w:tblGrid>
      <w:tr w:rsidR="00A03292">
        <w:trPr>
          <w:trHeight w:val="37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color w:val="000000"/>
                <w:sz w:val="28"/>
              </w:rPr>
              <w:t>Ожидаемые результаты</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color w:val="000000"/>
                <w:sz w:val="28"/>
              </w:rPr>
              <w:t>Способы, механизмы предъявления и оценивания ожидаемых результатов.</w:t>
            </w:r>
          </w:p>
        </w:tc>
      </w:tr>
      <w:tr w:rsidR="00A03292">
        <w:trPr>
          <w:trHeight w:val="37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color w:val="000000"/>
                <w:sz w:val="28"/>
              </w:rPr>
              <w:t>Создание системы внеурочной деятельности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color w:val="000000"/>
                <w:sz w:val="28"/>
              </w:rPr>
              <w:t>Разработка программ внеурочной деятельности, развитие партнерских отношений с УДО</w:t>
            </w:r>
          </w:p>
        </w:tc>
      </w:tr>
      <w:tr w:rsidR="00A03292">
        <w:trPr>
          <w:trHeight w:val="37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sz w:val="28"/>
              </w:rPr>
              <w:t>Устойчивое позитивное отношение к окружающей действительности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color w:val="000000"/>
                <w:sz w:val="28"/>
              </w:rPr>
              <w:t>Психологический тренинг</w:t>
            </w:r>
          </w:p>
        </w:tc>
      </w:tr>
      <w:tr w:rsidR="00A03292">
        <w:trPr>
          <w:trHeight w:val="37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sz w:val="28"/>
              </w:rPr>
              <w:t xml:space="preserve">Активный и здоровый образ жизни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color w:val="000000"/>
                <w:sz w:val="28"/>
              </w:rPr>
            </w:pPr>
            <w:r>
              <w:rPr>
                <w:rFonts w:ascii="Times New Roman" w:hAnsi="Times New Roman"/>
                <w:color w:val="000000"/>
                <w:sz w:val="28"/>
              </w:rPr>
              <w:t>Увеличение количества учащихся, занимающихся в спортивных кружках и секциях, анализ состояния здоровья и физической подготовки учащихся</w:t>
            </w:r>
          </w:p>
        </w:tc>
      </w:tr>
      <w:tr w:rsidR="00A03292">
        <w:trPr>
          <w:trHeight w:val="37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sz w:val="28"/>
              </w:rPr>
              <w:t xml:space="preserve">Умение ставить цели, достигать результата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color w:val="000000"/>
                <w:sz w:val="28"/>
              </w:rPr>
            </w:pPr>
            <w:r>
              <w:rPr>
                <w:rFonts w:ascii="Times New Roman" w:hAnsi="Times New Roman"/>
                <w:sz w:val="28"/>
              </w:rPr>
              <w:t>Рейтинговая система оценки достижений учащихся</w:t>
            </w:r>
          </w:p>
        </w:tc>
      </w:tr>
      <w:tr w:rsidR="00A03292">
        <w:trPr>
          <w:trHeight w:val="37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sz w:val="28"/>
              </w:rPr>
            </w:pPr>
            <w:r>
              <w:rPr>
                <w:rFonts w:ascii="Times New Roman" w:hAnsi="Times New Roman"/>
                <w:sz w:val="28"/>
              </w:rPr>
              <w:t>Саморазвитие и самовыражение</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03292" w:rsidRDefault="00431869" w:rsidP="009A3596">
            <w:pPr>
              <w:spacing w:after="0" w:line="240" w:lineRule="auto"/>
              <w:ind w:left="142" w:firstLine="284"/>
              <w:rPr>
                <w:rFonts w:ascii="Times New Roman" w:hAnsi="Times New Roman"/>
                <w:color w:val="000000"/>
                <w:sz w:val="28"/>
              </w:rPr>
            </w:pPr>
            <w:r>
              <w:rPr>
                <w:rFonts w:ascii="Times New Roman" w:hAnsi="Times New Roman"/>
                <w:sz w:val="28"/>
              </w:rPr>
              <w:t xml:space="preserve">Пополнение  ученического портфолио </w:t>
            </w:r>
          </w:p>
        </w:tc>
      </w:tr>
    </w:tbl>
    <w:p w:rsidR="00A03292" w:rsidRDefault="00A03292">
      <w:pPr>
        <w:spacing w:after="0" w:line="240" w:lineRule="auto"/>
        <w:ind w:left="-900" w:firstLine="1260"/>
        <w:jc w:val="both"/>
        <w:rPr>
          <w:rFonts w:ascii="Times New Roman" w:hAnsi="Times New Roman"/>
          <w:b/>
          <w:sz w:val="28"/>
        </w:rPr>
      </w:pPr>
    </w:p>
    <w:p w:rsidR="00A03292" w:rsidRDefault="00431869" w:rsidP="009A3596">
      <w:pPr>
        <w:pStyle w:val="a5"/>
        <w:numPr>
          <w:ilvl w:val="0"/>
          <w:numId w:val="1"/>
        </w:numPr>
        <w:spacing w:after="0" w:line="240" w:lineRule="auto"/>
        <w:ind w:left="142" w:firstLine="0"/>
        <w:jc w:val="both"/>
        <w:rPr>
          <w:rFonts w:ascii="Times New Roman" w:hAnsi="Times New Roman"/>
          <w:sz w:val="28"/>
        </w:rPr>
      </w:pPr>
      <w:r>
        <w:rPr>
          <w:rFonts w:ascii="Times New Roman" w:hAnsi="Times New Roman"/>
          <w:sz w:val="28"/>
        </w:rPr>
        <w:t>Предметы апробации.</w:t>
      </w:r>
    </w:p>
    <w:p w:rsidR="00A03292" w:rsidRDefault="00431869" w:rsidP="009A3596">
      <w:pPr>
        <w:pStyle w:val="a5"/>
        <w:spacing w:after="0" w:line="240" w:lineRule="auto"/>
        <w:ind w:left="142"/>
        <w:jc w:val="both"/>
        <w:rPr>
          <w:rFonts w:ascii="Times New Roman" w:hAnsi="Times New Roman"/>
          <w:sz w:val="28"/>
        </w:rPr>
      </w:pPr>
      <w:r>
        <w:rPr>
          <w:rFonts w:ascii="Times New Roman" w:hAnsi="Times New Roman"/>
          <w:sz w:val="28"/>
        </w:rPr>
        <w:t>В часть, формируемую участниками образовательного процесса, включены дополнительные предметы: ОБДД, «Культура речи», «Живое право», «История кадетских корпусов», «Математика и логика», «Бальные танцы». Внеурочная деятельность реализуется на следующих элективных курсах и кружках: «Стрелок», «Конный кружок», «Русская национальная кухня», «Математическая шкатулка», «Увлекательный английский</w:t>
      </w:r>
      <w:r>
        <w:rPr>
          <w:rFonts w:ascii="Times New Roman" w:hAnsi="Times New Roman"/>
          <w:sz w:val="32"/>
        </w:rPr>
        <w:t>»,  «</w:t>
      </w:r>
      <w:r>
        <w:rPr>
          <w:rFonts w:ascii="Times New Roman" w:hAnsi="Times New Roman"/>
          <w:sz w:val="28"/>
        </w:rPr>
        <w:t>Прикладная информатика</w:t>
      </w:r>
      <w:r>
        <w:rPr>
          <w:rFonts w:ascii="Times New Roman" w:hAnsi="Times New Roman"/>
          <w:sz w:val="32"/>
        </w:rPr>
        <w:t xml:space="preserve">», </w:t>
      </w:r>
      <w:r>
        <w:rPr>
          <w:rFonts w:ascii="Times New Roman" w:hAnsi="Times New Roman"/>
          <w:sz w:val="28"/>
        </w:rPr>
        <w:t>изо-студия «Фантазия»</w:t>
      </w:r>
      <w:r>
        <w:rPr>
          <w:rFonts w:ascii="Times New Roman" w:hAnsi="Times New Roman"/>
          <w:sz w:val="32"/>
        </w:rPr>
        <w:t xml:space="preserve">, </w:t>
      </w:r>
      <w:r>
        <w:rPr>
          <w:rFonts w:ascii="Times New Roman" w:hAnsi="Times New Roman"/>
          <w:sz w:val="28"/>
        </w:rPr>
        <w:t>баскетбольная и волейбольная секции. Участие в работе НОУ, объединениях УДО.</w:t>
      </w:r>
    </w:p>
    <w:p w:rsidR="00A03292" w:rsidRDefault="00431869" w:rsidP="009A3596">
      <w:pPr>
        <w:numPr>
          <w:ilvl w:val="0"/>
          <w:numId w:val="1"/>
        </w:numPr>
        <w:spacing w:after="0" w:line="240" w:lineRule="auto"/>
        <w:ind w:left="142" w:firstLine="0"/>
        <w:contextualSpacing/>
        <w:jc w:val="both"/>
        <w:rPr>
          <w:rFonts w:ascii="Times New Roman" w:hAnsi="Times New Roman"/>
          <w:sz w:val="28"/>
        </w:rPr>
      </w:pPr>
      <w:r>
        <w:rPr>
          <w:rFonts w:ascii="Times New Roman" w:hAnsi="Times New Roman"/>
          <w:sz w:val="28"/>
        </w:rPr>
        <w:t>Масштаб апробации.</w:t>
      </w:r>
    </w:p>
    <w:p w:rsidR="00A03292" w:rsidRDefault="00431869" w:rsidP="009A3596">
      <w:pPr>
        <w:pStyle w:val="a5"/>
        <w:ind w:left="142"/>
        <w:jc w:val="both"/>
        <w:rPr>
          <w:rFonts w:ascii="Times New Roman" w:hAnsi="Times New Roman"/>
          <w:sz w:val="28"/>
        </w:rPr>
      </w:pPr>
      <w:r>
        <w:rPr>
          <w:rFonts w:ascii="Times New Roman" w:hAnsi="Times New Roman"/>
          <w:sz w:val="28"/>
        </w:rPr>
        <w:t xml:space="preserve">В апробации участвуют педагоги МБОУ «Сарсинская СОШ»: зам. директора по ВР, учителя, ведущие кружки, секции, факультативы. </w:t>
      </w:r>
    </w:p>
    <w:p w:rsidR="00A03292" w:rsidRDefault="00431869" w:rsidP="009A3596">
      <w:pPr>
        <w:pStyle w:val="a5"/>
        <w:ind w:left="142"/>
        <w:jc w:val="both"/>
        <w:rPr>
          <w:rFonts w:ascii="Times New Roman" w:hAnsi="Times New Roman"/>
          <w:sz w:val="28"/>
        </w:rPr>
      </w:pPr>
      <w:r>
        <w:rPr>
          <w:rFonts w:ascii="Times New Roman" w:hAnsi="Times New Roman"/>
          <w:sz w:val="28"/>
        </w:rPr>
        <w:t>Количество педагогов:16</w:t>
      </w:r>
    </w:p>
    <w:p w:rsidR="00A03292" w:rsidRDefault="00431869" w:rsidP="009A3596">
      <w:pPr>
        <w:pStyle w:val="a5"/>
        <w:ind w:left="142"/>
        <w:jc w:val="both"/>
        <w:rPr>
          <w:rFonts w:ascii="Times New Roman" w:hAnsi="Times New Roman"/>
          <w:sz w:val="28"/>
        </w:rPr>
      </w:pPr>
      <w:r>
        <w:rPr>
          <w:rFonts w:ascii="Times New Roman" w:hAnsi="Times New Roman"/>
          <w:sz w:val="28"/>
        </w:rPr>
        <w:t>Параллели: 5-6 классы</w:t>
      </w:r>
    </w:p>
    <w:p w:rsidR="00A03292" w:rsidRDefault="00431869" w:rsidP="009A3596">
      <w:pPr>
        <w:pStyle w:val="a5"/>
        <w:ind w:left="142"/>
        <w:jc w:val="both"/>
        <w:rPr>
          <w:rFonts w:ascii="Times New Roman" w:hAnsi="Times New Roman"/>
          <w:sz w:val="28"/>
        </w:rPr>
      </w:pPr>
      <w:r>
        <w:rPr>
          <w:rFonts w:ascii="Times New Roman" w:hAnsi="Times New Roman"/>
          <w:sz w:val="28"/>
        </w:rPr>
        <w:t>Классы: 5 «А», 6 «А»</w:t>
      </w:r>
    </w:p>
    <w:p w:rsidR="00A03292" w:rsidRDefault="00431869" w:rsidP="009A3596">
      <w:pPr>
        <w:pStyle w:val="a5"/>
        <w:ind w:left="142"/>
        <w:jc w:val="both"/>
        <w:rPr>
          <w:rFonts w:ascii="Times New Roman" w:hAnsi="Times New Roman"/>
          <w:sz w:val="28"/>
        </w:rPr>
      </w:pPr>
      <w:r>
        <w:rPr>
          <w:rFonts w:ascii="Times New Roman" w:hAnsi="Times New Roman"/>
          <w:sz w:val="28"/>
        </w:rPr>
        <w:t>Количество учащихся: 44</w:t>
      </w:r>
    </w:p>
    <w:p w:rsidR="00A03292" w:rsidRDefault="00A03292">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9A3596" w:rsidRDefault="009A3596">
      <w:pPr>
        <w:spacing w:after="0" w:line="240" w:lineRule="auto"/>
        <w:ind w:left="-900" w:firstLine="720"/>
        <w:contextualSpacing/>
        <w:jc w:val="both"/>
        <w:rPr>
          <w:rFonts w:ascii="Times New Roman" w:hAnsi="Times New Roman"/>
          <w:sz w:val="28"/>
        </w:rPr>
      </w:pPr>
    </w:p>
    <w:p w:rsidR="00A03292" w:rsidRDefault="00A03292">
      <w:pPr>
        <w:tabs>
          <w:tab w:val="left" w:pos="1843"/>
        </w:tabs>
        <w:spacing w:after="0" w:line="240" w:lineRule="auto"/>
        <w:ind w:left="-900" w:firstLine="720"/>
        <w:contextualSpacing/>
        <w:jc w:val="both"/>
        <w:rPr>
          <w:rFonts w:ascii="Times New Roman" w:hAnsi="Times New Roman"/>
          <w:sz w:val="24"/>
        </w:rPr>
      </w:pPr>
    </w:p>
    <w:p w:rsidR="009A3596" w:rsidRPr="009A3596" w:rsidRDefault="009A3596" w:rsidP="009A3596">
      <w:pPr>
        <w:pStyle w:val="14TexstOSNOVA1012"/>
        <w:ind w:left="851" w:right="-368" w:firstLine="567"/>
        <w:jc w:val="center"/>
        <w:rPr>
          <w:rFonts w:ascii="Times New Roman" w:hAnsi="Times New Roman" w:cs="Times New Roman"/>
          <w:b/>
          <w:sz w:val="28"/>
          <w:szCs w:val="28"/>
        </w:rPr>
      </w:pPr>
      <w:r w:rsidRPr="009A3596">
        <w:rPr>
          <w:rFonts w:ascii="Times New Roman" w:hAnsi="Times New Roman" w:cs="Times New Roman"/>
          <w:b/>
          <w:sz w:val="28"/>
          <w:szCs w:val="28"/>
        </w:rPr>
        <w:t>Методические рекомендации</w:t>
      </w:r>
    </w:p>
    <w:p w:rsidR="009A3596" w:rsidRPr="009A3596" w:rsidRDefault="009A3596" w:rsidP="009A3596">
      <w:pPr>
        <w:pStyle w:val="14TexstOSNOVA1012"/>
        <w:ind w:left="851" w:right="-368" w:firstLine="567"/>
        <w:jc w:val="center"/>
        <w:rPr>
          <w:rFonts w:ascii="Times New Roman" w:hAnsi="Times New Roman" w:cs="Times New Roman"/>
          <w:b/>
          <w:sz w:val="28"/>
          <w:szCs w:val="28"/>
        </w:rPr>
      </w:pPr>
      <w:r w:rsidRPr="009A3596">
        <w:rPr>
          <w:rFonts w:ascii="Times New Roman" w:hAnsi="Times New Roman" w:cs="Times New Roman"/>
          <w:b/>
          <w:sz w:val="28"/>
          <w:szCs w:val="28"/>
        </w:rPr>
        <w:t xml:space="preserve"> по оценке результатов внеурочной деятельности</w:t>
      </w:r>
    </w:p>
    <w:p w:rsidR="009A3596" w:rsidRPr="009A3596" w:rsidRDefault="009A3596" w:rsidP="009A3596">
      <w:pPr>
        <w:pStyle w:val="14TexstOSNOVA1012"/>
        <w:ind w:left="851" w:right="-368" w:firstLine="567"/>
        <w:jc w:val="center"/>
        <w:rPr>
          <w:rFonts w:ascii="Times New Roman" w:hAnsi="Times New Roman" w:cs="Times New Roman"/>
          <w:b/>
          <w:sz w:val="28"/>
          <w:szCs w:val="28"/>
        </w:rPr>
      </w:pPr>
      <w:r w:rsidRPr="009A3596">
        <w:rPr>
          <w:rFonts w:ascii="Times New Roman" w:hAnsi="Times New Roman" w:cs="Times New Roman"/>
          <w:b/>
          <w:sz w:val="28"/>
          <w:szCs w:val="28"/>
        </w:rPr>
        <w:t xml:space="preserve"> учащихся в рамках ФГОС </w:t>
      </w:r>
    </w:p>
    <w:p w:rsidR="009A3596" w:rsidRPr="009A3596" w:rsidRDefault="009A3596" w:rsidP="009A3596">
      <w:pPr>
        <w:pStyle w:val="14TexstOSNOVA1012"/>
        <w:ind w:left="851" w:right="-368" w:firstLine="567"/>
        <w:rPr>
          <w:rFonts w:ascii="Times New Roman" w:hAnsi="Times New Roman" w:cs="Times New Roman"/>
          <w:b/>
          <w:sz w:val="28"/>
          <w:szCs w:val="28"/>
        </w:rPr>
      </w:pPr>
    </w:p>
    <w:p w:rsidR="009A3596" w:rsidRPr="009A3596" w:rsidRDefault="009A3596" w:rsidP="009A3596">
      <w:pPr>
        <w:pStyle w:val="14TexstOSNOVA1012"/>
        <w:ind w:left="851" w:right="-368" w:firstLine="567"/>
        <w:rPr>
          <w:rFonts w:ascii="Times New Roman" w:hAnsi="Times New Roman" w:cs="Times New Roman"/>
          <w:sz w:val="28"/>
          <w:szCs w:val="28"/>
        </w:rPr>
      </w:pPr>
      <w:r w:rsidRPr="009A3596">
        <w:rPr>
          <w:rFonts w:ascii="Times New Roman" w:hAnsi="Times New Roman" w:cs="Times New Roman"/>
          <w:b/>
          <w:sz w:val="28"/>
          <w:szCs w:val="28"/>
        </w:rPr>
        <w:t xml:space="preserve">                                                                                      </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 xml:space="preserve">   </w:t>
      </w:r>
      <w:r w:rsidRPr="009A3596">
        <w:rPr>
          <w:rFonts w:ascii="Times New Roman" w:hAnsi="Times New Roman"/>
          <w:sz w:val="28"/>
          <w:szCs w:val="28"/>
        </w:rPr>
        <w:tab/>
        <w:t xml:space="preserve">Внеурочная деятельность </w:t>
      </w:r>
      <w:r>
        <w:rPr>
          <w:rFonts w:ascii="Times New Roman" w:hAnsi="Times New Roman"/>
          <w:sz w:val="28"/>
          <w:szCs w:val="28"/>
        </w:rPr>
        <w:t>является одной из</w:t>
      </w:r>
      <w:r w:rsidRPr="009A3596">
        <w:rPr>
          <w:rFonts w:ascii="Times New Roman" w:hAnsi="Times New Roman"/>
          <w:sz w:val="28"/>
          <w:szCs w:val="28"/>
        </w:rPr>
        <w:t xml:space="preserve"> составляющих образовательного процесса, «работающая» на единый результат наряду с урочной и внешкольной деятельностью. Поэтому острой проблемой становится сегодня вопрос оценки ее результатов. </w:t>
      </w:r>
    </w:p>
    <w:p w:rsidR="009A3596" w:rsidRPr="009A3596" w:rsidRDefault="009A3596" w:rsidP="009A3596">
      <w:pPr>
        <w:autoSpaceDE w:val="0"/>
        <w:autoSpaceDN w:val="0"/>
        <w:adjustRightInd w:val="0"/>
        <w:ind w:left="851" w:right="-368" w:firstLine="567"/>
        <w:jc w:val="both"/>
        <w:rPr>
          <w:rFonts w:ascii="Times New Roman" w:hAnsi="Times New Roman"/>
          <w:b/>
          <w:sz w:val="28"/>
          <w:szCs w:val="28"/>
        </w:rPr>
      </w:pPr>
      <w:r w:rsidRPr="009A3596">
        <w:rPr>
          <w:rFonts w:ascii="Times New Roman" w:hAnsi="Times New Roman"/>
          <w:sz w:val="28"/>
          <w:szCs w:val="28"/>
        </w:rPr>
        <w:t>Согласно «Примерной образовательной программы» на ступени начального образования п</w:t>
      </w:r>
      <w:r w:rsidRPr="009A3596">
        <w:rPr>
          <w:rFonts w:ascii="Times New Roman" w:hAnsi="Times New Roman"/>
          <w:b/>
          <w:sz w:val="28"/>
          <w:szCs w:val="28"/>
        </w:rPr>
        <w:t>редметом оценки</w:t>
      </w:r>
      <w:r w:rsidRPr="009A3596">
        <w:rPr>
          <w:rFonts w:ascii="Times New Roman" w:hAnsi="Times New Roman"/>
          <w:sz w:val="28"/>
          <w:szCs w:val="28"/>
        </w:rPr>
        <w:t xml:space="preserve"> в этом случае становится не прогресс личностного развития обучающегося (на учащегося помимо образовательного учреждения влияет множество иных факторов: семья, социум, средства массовой информации и т.д.), а </w:t>
      </w:r>
      <w:r w:rsidRPr="009A3596">
        <w:rPr>
          <w:rFonts w:ascii="Times New Roman" w:hAnsi="Times New Roman"/>
          <w:b/>
          <w:i/>
          <w:iCs/>
          <w:sz w:val="28"/>
          <w:szCs w:val="28"/>
        </w:rPr>
        <w:t>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w:t>
      </w:r>
      <w:r w:rsidRPr="009A3596">
        <w:rPr>
          <w:rFonts w:ascii="Times New Roman" w:hAnsi="Times New Roman"/>
          <w:b/>
          <w:sz w:val="28"/>
          <w:szCs w:val="28"/>
        </w:rPr>
        <w:t xml:space="preserve">. </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Оценку внеурочной деятельности осуществля</w:t>
      </w:r>
      <w:r>
        <w:rPr>
          <w:rFonts w:ascii="Times New Roman" w:hAnsi="Times New Roman"/>
          <w:sz w:val="28"/>
          <w:szCs w:val="28"/>
        </w:rPr>
        <w:t>ем</w:t>
      </w:r>
      <w:r w:rsidRPr="009A3596">
        <w:rPr>
          <w:rFonts w:ascii="Times New Roman" w:hAnsi="Times New Roman"/>
          <w:sz w:val="28"/>
          <w:szCs w:val="28"/>
        </w:rPr>
        <w:t xml:space="preserve"> комплексно, по нескольким параметрам:</w:t>
      </w:r>
    </w:p>
    <w:p w:rsidR="009A3596" w:rsidRPr="009A3596" w:rsidRDefault="009A3596" w:rsidP="009A3596">
      <w:pPr>
        <w:ind w:left="851" w:right="-368" w:firstLine="567"/>
        <w:jc w:val="both"/>
        <w:rPr>
          <w:rFonts w:ascii="Times New Roman" w:hAnsi="Times New Roman"/>
          <w:b/>
          <w:sz w:val="28"/>
          <w:szCs w:val="28"/>
        </w:rPr>
      </w:pPr>
      <w:r w:rsidRPr="009A3596">
        <w:rPr>
          <w:rFonts w:ascii="Times New Roman" w:hAnsi="Times New Roman"/>
          <w:sz w:val="28"/>
          <w:szCs w:val="28"/>
        </w:rPr>
        <w:t>1. А</w:t>
      </w:r>
      <w:r w:rsidRPr="009A3596">
        <w:rPr>
          <w:rFonts w:ascii="Times New Roman" w:hAnsi="Times New Roman"/>
          <w:b/>
          <w:sz w:val="28"/>
          <w:szCs w:val="28"/>
        </w:rPr>
        <w:t>нализ общего состояния</w:t>
      </w:r>
      <w:r w:rsidRPr="009A3596">
        <w:rPr>
          <w:rFonts w:ascii="Times New Roman" w:hAnsi="Times New Roman"/>
          <w:sz w:val="28"/>
          <w:szCs w:val="28"/>
        </w:rPr>
        <w:t xml:space="preserve"> </w:t>
      </w:r>
      <w:r w:rsidRPr="009A3596">
        <w:rPr>
          <w:rFonts w:ascii="Times New Roman" w:hAnsi="Times New Roman"/>
          <w:b/>
          <w:sz w:val="28"/>
          <w:szCs w:val="28"/>
        </w:rPr>
        <w:t>внеурочной деятельности:</w:t>
      </w:r>
    </w:p>
    <w:p w:rsidR="009A3596" w:rsidRPr="009A3596" w:rsidRDefault="009A3596" w:rsidP="009A3596">
      <w:pPr>
        <w:ind w:left="1843" w:right="-368" w:hanging="425"/>
        <w:jc w:val="both"/>
        <w:rPr>
          <w:rFonts w:ascii="Times New Roman" w:hAnsi="Times New Roman"/>
          <w:sz w:val="28"/>
          <w:szCs w:val="28"/>
        </w:rPr>
      </w:pPr>
      <w:r w:rsidRPr="009A3596">
        <w:rPr>
          <w:rFonts w:ascii="Times New Roman" w:hAnsi="Times New Roman"/>
          <w:sz w:val="28"/>
          <w:szCs w:val="28"/>
        </w:rPr>
        <w:t>-     включенность учащихся  в систему внеурочной деятельности;</w:t>
      </w:r>
    </w:p>
    <w:p w:rsidR="009A3596" w:rsidRPr="009A3596" w:rsidRDefault="009A3596" w:rsidP="009A3596">
      <w:pPr>
        <w:ind w:left="1843" w:right="-368" w:hanging="425"/>
        <w:jc w:val="both"/>
        <w:rPr>
          <w:rFonts w:ascii="Times New Roman" w:hAnsi="Times New Roman"/>
          <w:sz w:val="28"/>
          <w:szCs w:val="28"/>
        </w:rPr>
      </w:pPr>
      <w:r w:rsidRPr="009A3596">
        <w:rPr>
          <w:rFonts w:ascii="Times New Roman" w:hAnsi="Times New Roman"/>
          <w:sz w:val="28"/>
          <w:szCs w:val="28"/>
        </w:rPr>
        <w:t>- ресурсная обеспеченность процесса функционирования системы внеурочной деятельности учащихся.</w:t>
      </w:r>
    </w:p>
    <w:p w:rsidR="009A3596" w:rsidRPr="009A3596" w:rsidRDefault="009A3596" w:rsidP="009A3596">
      <w:pPr>
        <w:ind w:left="1843" w:right="-368" w:hanging="425"/>
        <w:jc w:val="both"/>
        <w:rPr>
          <w:rFonts w:ascii="Times New Roman" w:hAnsi="Times New Roman"/>
          <w:b/>
          <w:sz w:val="28"/>
          <w:szCs w:val="28"/>
        </w:rPr>
      </w:pPr>
      <w:r w:rsidRPr="009A3596">
        <w:rPr>
          <w:rFonts w:ascii="Times New Roman" w:hAnsi="Times New Roman"/>
          <w:sz w:val="28"/>
          <w:szCs w:val="28"/>
        </w:rPr>
        <w:t>2. Э</w:t>
      </w:r>
      <w:r w:rsidRPr="009A3596">
        <w:rPr>
          <w:rFonts w:ascii="Times New Roman" w:hAnsi="Times New Roman"/>
          <w:b/>
          <w:sz w:val="28"/>
          <w:szCs w:val="28"/>
        </w:rPr>
        <w:t>ффективность внеурочной деятельности:</w:t>
      </w:r>
    </w:p>
    <w:p w:rsidR="009A3596" w:rsidRPr="009A3596" w:rsidRDefault="009A3596" w:rsidP="009A3596">
      <w:pPr>
        <w:ind w:left="1843" w:right="-368" w:hanging="425"/>
        <w:jc w:val="both"/>
        <w:rPr>
          <w:rFonts w:ascii="Times New Roman" w:hAnsi="Times New Roman"/>
          <w:sz w:val="28"/>
          <w:szCs w:val="28"/>
        </w:rPr>
      </w:pPr>
      <w:r w:rsidRPr="009A3596">
        <w:rPr>
          <w:rFonts w:ascii="Times New Roman" w:hAnsi="Times New Roman"/>
          <w:sz w:val="28"/>
          <w:szCs w:val="28"/>
        </w:rPr>
        <w:t>- личность школьника (на разных ступенях образования данный параметр будет уточняться в зависимости от становления личностных характеристик</w:t>
      </w:r>
      <w:r w:rsidRPr="009A3596">
        <w:rPr>
          <w:rFonts w:ascii="Times New Roman" w:hAnsi="Times New Roman"/>
          <w:b/>
          <w:i/>
          <w:sz w:val="28"/>
          <w:szCs w:val="28"/>
        </w:rPr>
        <w:t xml:space="preserve"> </w:t>
      </w:r>
      <w:r w:rsidRPr="009A3596">
        <w:rPr>
          <w:rFonts w:ascii="Times New Roman" w:hAnsi="Times New Roman"/>
          <w:sz w:val="28"/>
          <w:szCs w:val="28"/>
        </w:rPr>
        <w:t>выпускника («портрета выпускника основной школы»);</w:t>
      </w:r>
    </w:p>
    <w:p w:rsidR="009A3596" w:rsidRPr="009A3596" w:rsidRDefault="009A3596" w:rsidP="009A3596">
      <w:pPr>
        <w:ind w:left="1843" w:right="-368" w:hanging="425"/>
        <w:jc w:val="both"/>
        <w:rPr>
          <w:rFonts w:ascii="Times New Roman" w:hAnsi="Times New Roman"/>
          <w:sz w:val="28"/>
          <w:szCs w:val="28"/>
        </w:rPr>
      </w:pPr>
      <w:r w:rsidRPr="009A3596">
        <w:rPr>
          <w:rFonts w:ascii="Times New Roman" w:hAnsi="Times New Roman"/>
          <w:sz w:val="28"/>
          <w:szCs w:val="28"/>
        </w:rPr>
        <w:t xml:space="preserve">- детский коллектив; </w:t>
      </w:r>
    </w:p>
    <w:p w:rsidR="009A3596" w:rsidRPr="009A3596" w:rsidRDefault="009A3596" w:rsidP="009A3596">
      <w:pPr>
        <w:ind w:left="1843" w:right="-368" w:hanging="425"/>
        <w:jc w:val="both"/>
        <w:rPr>
          <w:rFonts w:ascii="Times New Roman" w:hAnsi="Times New Roman"/>
          <w:sz w:val="28"/>
          <w:szCs w:val="28"/>
        </w:rPr>
      </w:pPr>
      <w:r w:rsidRPr="009A3596">
        <w:rPr>
          <w:rFonts w:ascii="Times New Roman" w:hAnsi="Times New Roman"/>
          <w:sz w:val="28"/>
          <w:szCs w:val="28"/>
        </w:rPr>
        <w:t xml:space="preserve">- профессиональная позиция педагога. </w:t>
      </w:r>
    </w:p>
    <w:p w:rsidR="009A3596" w:rsidRPr="009A3596" w:rsidRDefault="009A3596" w:rsidP="009A3596">
      <w:pPr>
        <w:ind w:left="1843" w:right="-368" w:hanging="425"/>
        <w:jc w:val="both"/>
        <w:rPr>
          <w:rFonts w:ascii="Times New Roman" w:hAnsi="Times New Roman"/>
          <w:b/>
          <w:sz w:val="28"/>
          <w:szCs w:val="28"/>
        </w:rPr>
      </w:pPr>
      <w:r w:rsidRPr="009A3596">
        <w:rPr>
          <w:rFonts w:ascii="Times New Roman" w:hAnsi="Times New Roman"/>
          <w:sz w:val="28"/>
          <w:szCs w:val="28"/>
        </w:rPr>
        <w:t xml:space="preserve">3. </w:t>
      </w:r>
      <w:r w:rsidRPr="009A3596">
        <w:rPr>
          <w:rFonts w:ascii="Times New Roman" w:hAnsi="Times New Roman"/>
          <w:b/>
          <w:sz w:val="28"/>
          <w:szCs w:val="28"/>
        </w:rPr>
        <w:t>Продуктивность внеурочной деятельности:</w:t>
      </w:r>
    </w:p>
    <w:p w:rsidR="009A3596" w:rsidRPr="009A3596" w:rsidRDefault="009A3596" w:rsidP="009A3596">
      <w:pPr>
        <w:ind w:left="1843" w:right="-368" w:hanging="425"/>
        <w:jc w:val="both"/>
        <w:rPr>
          <w:rFonts w:ascii="Times New Roman" w:hAnsi="Times New Roman"/>
          <w:sz w:val="28"/>
          <w:szCs w:val="28"/>
        </w:rPr>
      </w:pPr>
      <w:r w:rsidRPr="009A3596">
        <w:rPr>
          <w:rFonts w:ascii="Times New Roman" w:hAnsi="Times New Roman"/>
          <w:sz w:val="28"/>
          <w:szCs w:val="28"/>
        </w:rPr>
        <w:t xml:space="preserve">- уровень достижения ожидаемых результатов; </w:t>
      </w:r>
    </w:p>
    <w:p w:rsidR="009A3596" w:rsidRPr="009A3596" w:rsidRDefault="009A3596" w:rsidP="009A3596">
      <w:pPr>
        <w:ind w:left="1843" w:right="-368" w:hanging="425"/>
        <w:jc w:val="both"/>
        <w:rPr>
          <w:rFonts w:ascii="Times New Roman" w:hAnsi="Times New Roman"/>
          <w:sz w:val="28"/>
          <w:szCs w:val="28"/>
        </w:rPr>
      </w:pPr>
      <w:r w:rsidRPr="009A3596">
        <w:rPr>
          <w:rFonts w:ascii="Times New Roman" w:hAnsi="Times New Roman"/>
          <w:sz w:val="28"/>
          <w:szCs w:val="28"/>
        </w:rPr>
        <w:t>- достижения учащихся в выбранных видах внеурочной  деятельности;</w:t>
      </w:r>
    </w:p>
    <w:p w:rsidR="009A3596" w:rsidRPr="009A3596" w:rsidRDefault="009A3596" w:rsidP="009A3596">
      <w:pPr>
        <w:ind w:left="1843" w:right="-368" w:hanging="425"/>
        <w:jc w:val="both"/>
        <w:rPr>
          <w:rFonts w:ascii="Times New Roman" w:hAnsi="Times New Roman"/>
          <w:sz w:val="28"/>
          <w:szCs w:val="28"/>
        </w:rPr>
      </w:pPr>
      <w:r w:rsidRPr="009A3596">
        <w:rPr>
          <w:rFonts w:ascii="Times New Roman" w:hAnsi="Times New Roman"/>
          <w:sz w:val="28"/>
          <w:szCs w:val="28"/>
        </w:rPr>
        <w:t>- рост мотивации к внеурочной деятельности.</w:t>
      </w:r>
    </w:p>
    <w:p w:rsidR="009A3596" w:rsidRPr="009A3596" w:rsidRDefault="009A3596" w:rsidP="009A3596">
      <w:pPr>
        <w:ind w:left="1843" w:right="-368" w:hanging="425"/>
        <w:jc w:val="both"/>
        <w:rPr>
          <w:rFonts w:ascii="Times New Roman" w:hAnsi="Times New Roman"/>
          <w:b/>
          <w:sz w:val="28"/>
          <w:szCs w:val="28"/>
        </w:rPr>
      </w:pPr>
      <w:r w:rsidRPr="009A3596">
        <w:rPr>
          <w:rFonts w:ascii="Times New Roman" w:hAnsi="Times New Roman"/>
          <w:sz w:val="28"/>
          <w:szCs w:val="28"/>
        </w:rPr>
        <w:lastRenderedPageBreak/>
        <w:t xml:space="preserve">4. </w:t>
      </w:r>
      <w:r w:rsidRPr="009A3596">
        <w:rPr>
          <w:rFonts w:ascii="Times New Roman" w:hAnsi="Times New Roman"/>
          <w:b/>
          <w:sz w:val="28"/>
          <w:szCs w:val="28"/>
        </w:rPr>
        <w:t>Удовлетворенность участников деятельности ее организацией и результатами.</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Функции по осуществлению оценки результатов внеурочной деятельности должны быть закреплены в должностных обязанностях соответствующих педагогических и руководящих работников образовательного учреждения.</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 xml:space="preserve">Так, </w:t>
      </w:r>
      <w:r w:rsidRPr="009A3596">
        <w:rPr>
          <w:rFonts w:ascii="Times New Roman" w:hAnsi="Times New Roman"/>
          <w:b/>
          <w:sz w:val="28"/>
          <w:szCs w:val="28"/>
        </w:rPr>
        <w:t>первым предметом</w:t>
      </w:r>
      <w:r w:rsidRPr="009A3596">
        <w:rPr>
          <w:rFonts w:ascii="Times New Roman" w:hAnsi="Times New Roman"/>
          <w:sz w:val="28"/>
          <w:szCs w:val="28"/>
        </w:rPr>
        <w:t xml:space="preserve"> диагностики результативности внеурочной деятельности является </w:t>
      </w:r>
      <w:r w:rsidRPr="009A3596">
        <w:rPr>
          <w:rFonts w:ascii="Times New Roman" w:hAnsi="Times New Roman"/>
          <w:b/>
          <w:sz w:val="28"/>
          <w:szCs w:val="28"/>
        </w:rPr>
        <w:t>анализ ее общего состояния</w:t>
      </w:r>
      <w:r w:rsidRPr="009A3596">
        <w:rPr>
          <w:rFonts w:ascii="Times New Roman" w:hAnsi="Times New Roman"/>
          <w:sz w:val="28"/>
          <w:szCs w:val="28"/>
        </w:rPr>
        <w:t xml:space="preserve">. </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Для осуществления анализа включенности учащихся  в систему внеурочной деятельности необходимо обладать систематизированной информацией о занятости школьников во внеурочное время. Анализ информации позволяет педагогам систематизировать сведения о персональной занятости учащихся, о наиболее популярных видах внеурочной деятельности, об активности школьников. Анализ ресурсного обеспечения внеурочной деятельности позволит выявить обеспеченность кадровыми, информационно-методическими, финансовыми и материально-техническими ресурсами.</w:t>
      </w:r>
    </w:p>
    <w:p w:rsidR="009A3596" w:rsidRPr="009A3596" w:rsidRDefault="009A3596" w:rsidP="009A3596">
      <w:pPr>
        <w:ind w:left="851" w:right="-368" w:firstLine="567"/>
        <w:jc w:val="both"/>
        <w:rPr>
          <w:rFonts w:ascii="Times New Roman" w:hAnsi="Times New Roman"/>
          <w:b/>
          <w:sz w:val="28"/>
          <w:szCs w:val="28"/>
        </w:rPr>
      </w:pPr>
      <w:r w:rsidRPr="009A3596">
        <w:rPr>
          <w:rFonts w:ascii="Times New Roman" w:hAnsi="Times New Roman"/>
          <w:b/>
          <w:sz w:val="28"/>
          <w:szCs w:val="28"/>
        </w:rPr>
        <w:t xml:space="preserve">Вторым предметом </w:t>
      </w:r>
      <w:r w:rsidRPr="009A3596">
        <w:rPr>
          <w:rFonts w:ascii="Times New Roman" w:hAnsi="Times New Roman"/>
          <w:sz w:val="28"/>
          <w:szCs w:val="28"/>
        </w:rPr>
        <w:t>диагностики</w:t>
      </w:r>
      <w:r w:rsidRPr="009A3596">
        <w:rPr>
          <w:rFonts w:ascii="Times New Roman" w:hAnsi="Times New Roman"/>
          <w:b/>
          <w:sz w:val="28"/>
          <w:szCs w:val="28"/>
        </w:rPr>
        <w:t xml:space="preserve"> </w:t>
      </w:r>
      <w:r w:rsidRPr="009A3596">
        <w:rPr>
          <w:rFonts w:ascii="Times New Roman" w:hAnsi="Times New Roman"/>
          <w:sz w:val="28"/>
          <w:szCs w:val="28"/>
        </w:rPr>
        <w:t xml:space="preserve">результативности внеурочной деятельности является ее </w:t>
      </w:r>
      <w:r w:rsidRPr="009A3596">
        <w:rPr>
          <w:rFonts w:ascii="Times New Roman" w:hAnsi="Times New Roman"/>
          <w:b/>
          <w:sz w:val="28"/>
          <w:szCs w:val="28"/>
        </w:rPr>
        <w:t>эффективность.</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 xml:space="preserve">Создатели методического конструктора Д.В. Григорьев и П.В.Степанов считают, что исходя из определения воспитания как управления процессом развития личности ребенка через создание благоприятных условий,  диагностика должна </w:t>
      </w:r>
      <w:proofErr w:type="gramStart"/>
      <w:r w:rsidRPr="009A3596">
        <w:rPr>
          <w:rFonts w:ascii="Times New Roman" w:hAnsi="Times New Roman"/>
          <w:sz w:val="28"/>
          <w:szCs w:val="28"/>
        </w:rPr>
        <w:t>быть</w:t>
      </w:r>
      <w:proofErr w:type="gramEnd"/>
      <w:r w:rsidRPr="009A3596">
        <w:rPr>
          <w:rFonts w:ascii="Times New Roman" w:hAnsi="Times New Roman"/>
          <w:sz w:val="28"/>
          <w:szCs w:val="28"/>
        </w:rPr>
        <w:t xml:space="preserve"> направлена на изучение личности ученика и создаваемые во внеурочной деятельности условия развития личности. </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Современный ребенок развивается, как личность в нескольких разных коллективах - классе, кружке, спортивной секции и т.д</w:t>
      </w:r>
      <w:proofErr w:type="gramStart"/>
      <w:r w:rsidRPr="009A3596">
        <w:rPr>
          <w:rFonts w:ascii="Times New Roman" w:hAnsi="Times New Roman"/>
          <w:sz w:val="28"/>
          <w:szCs w:val="28"/>
        </w:rPr>
        <w:t xml:space="preserve">.. </w:t>
      </w:r>
      <w:proofErr w:type="gramEnd"/>
      <w:r w:rsidRPr="009A3596">
        <w:rPr>
          <w:rFonts w:ascii="Times New Roman" w:hAnsi="Times New Roman"/>
          <w:sz w:val="28"/>
          <w:szCs w:val="28"/>
        </w:rPr>
        <w:t xml:space="preserve">Они разные по характеру деятельности, по способам вхождения в них детей, по характеру реализуемых ими ролей, по длительности пребывания в них. Влияние коллектива на ученика </w:t>
      </w:r>
      <w:proofErr w:type="spellStart"/>
      <w:r w:rsidRPr="009A3596">
        <w:rPr>
          <w:rFonts w:ascii="Times New Roman" w:hAnsi="Times New Roman"/>
          <w:sz w:val="28"/>
          <w:szCs w:val="28"/>
        </w:rPr>
        <w:t>многоаспектно</w:t>
      </w:r>
      <w:proofErr w:type="spellEnd"/>
      <w:r w:rsidRPr="009A3596">
        <w:rPr>
          <w:rFonts w:ascii="Times New Roman" w:hAnsi="Times New Roman"/>
          <w:sz w:val="28"/>
          <w:szCs w:val="28"/>
        </w:rPr>
        <w:t xml:space="preserve">:  за счет одних своих свойств он может порождать процессы нивелировки личности, её усреднения, за счет других – развивать индивидуальность ученика, его творческий потенциал. Поэтому важно изучить уровень развития детского коллектива, а так же характер взаимоотношений школьников в нем. </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Для оценки показателя «профессиональная позиция педагога</w:t>
      </w:r>
      <w:r w:rsidRPr="009A3596">
        <w:rPr>
          <w:rFonts w:ascii="Times New Roman" w:hAnsi="Times New Roman"/>
          <w:b/>
          <w:sz w:val="28"/>
          <w:szCs w:val="28"/>
        </w:rPr>
        <w:t>»</w:t>
      </w:r>
      <w:r w:rsidRPr="009A3596">
        <w:rPr>
          <w:rFonts w:ascii="Times New Roman" w:hAnsi="Times New Roman"/>
          <w:sz w:val="28"/>
          <w:szCs w:val="28"/>
        </w:rPr>
        <w:t xml:space="preserve"> возможно использование основных показателей эффективности деятельности классных руководителей, педагогов-руководителей детских объединений. </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b/>
          <w:sz w:val="28"/>
          <w:szCs w:val="28"/>
        </w:rPr>
        <w:t xml:space="preserve">Третьим предметом </w:t>
      </w:r>
      <w:r w:rsidRPr="009A3596">
        <w:rPr>
          <w:rFonts w:ascii="Times New Roman" w:hAnsi="Times New Roman"/>
          <w:sz w:val="28"/>
          <w:szCs w:val="28"/>
        </w:rPr>
        <w:t xml:space="preserve">диагностики результативности внеурочной деятельности является ее </w:t>
      </w:r>
      <w:r w:rsidRPr="009A3596">
        <w:rPr>
          <w:rFonts w:ascii="Times New Roman" w:hAnsi="Times New Roman"/>
          <w:b/>
          <w:sz w:val="28"/>
          <w:szCs w:val="28"/>
        </w:rPr>
        <w:t>продуктивность</w:t>
      </w:r>
      <w:r w:rsidRPr="009A3596">
        <w:rPr>
          <w:rFonts w:ascii="Times New Roman" w:hAnsi="Times New Roman"/>
          <w:sz w:val="28"/>
          <w:szCs w:val="28"/>
        </w:rPr>
        <w:t>. Здесь следует анализировать так называемый «продукт деятельности школьника» - своеобразный итог его занятий во внеурочной деятельности.</w:t>
      </w:r>
    </w:p>
    <w:p w:rsidR="009A3596" w:rsidRPr="009A3596" w:rsidRDefault="009A3596" w:rsidP="009A3596">
      <w:pPr>
        <w:ind w:left="851" w:right="-368" w:firstLine="567"/>
        <w:jc w:val="both"/>
        <w:rPr>
          <w:rFonts w:ascii="Times New Roman" w:hAnsi="Times New Roman"/>
          <w:b/>
          <w:sz w:val="28"/>
          <w:szCs w:val="28"/>
        </w:rPr>
      </w:pPr>
      <w:r w:rsidRPr="009A3596">
        <w:rPr>
          <w:rFonts w:ascii="Times New Roman" w:hAnsi="Times New Roman"/>
          <w:sz w:val="28"/>
          <w:szCs w:val="28"/>
        </w:rPr>
        <w:lastRenderedPageBreak/>
        <w:t xml:space="preserve">Наконец, </w:t>
      </w:r>
      <w:r w:rsidRPr="009A3596">
        <w:rPr>
          <w:rFonts w:ascii="Times New Roman" w:hAnsi="Times New Roman"/>
          <w:b/>
          <w:sz w:val="28"/>
          <w:szCs w:val="28"/>
        </w:rPr>
        <w:t>четвертый предмет</w:t>
      </w:r>
      <w:r w:rsidRPr="009A3596">
        <w:rPr>
          <w:rFonts w:ascii="Times New Roman" w:hAnsi="Times New Roman"/>
          <w:sz w:val="28"/>
          <w:szCs w:val="28"/>
        </w:rPr>
        <w:t xml:space="preserve"> диагностики результативности внеурочной деятельности - </w:t>
      </w:r>
      <w:r w:rsidRPr="009A3596">
        <w:rPr>
          <w:rFonts w:ascii="Times New Roman" w:hAnsi="Times New Roman"/>
          <w:b/>
          <w:sz w:val="28"/>
          <w:szCs w:val="28"/>
        </w:rPr>
        <w:t xml:space="preserve">удовлетворенность учащихся, их родителей, педагогов организацией внеурочной деятельности и ее результатами. </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Здесь следует выяснить, интересно ли ребенку посещать занятия, сложились ли у него товарищеские отношения с ребятами, которые посещают данное объединение, сумел ли ребенок узнать новое и важное для себя, хорошее ли у него настроение во время занятий деятельностью во внеурочное время. Необходимо понять, как относятся родители к внеурочным занятиям своего ребенка, что они ожидают от участия своего ребенка во внеурочной деятельности, как они оценивают достижения своего ребенка. Надо изучить, доволен ли педагог ресурсным обеспечением внеурочной деятельности, как складываются его отношения с учениками и их родителями, созданы ли условия для его творческого самовыражения.</w:t>
      </w:r>
    </w:p>
    <w:p w:rsidR="009A3596" w:rsidRPr="009A3596" w:rsidRDefault="009A3596" w:rsidP="009A3596">
      <w:pPr>
        <w:ind w:left="851" w:right="-368" w:firstLine="567"/>
        <w:jc w:val="both"/>
        <w:rPr>
          <w:rFonts w:ascii="Times New Roman" w:hAnsi="Times New Roman"/>
          <w:sz w:val="28"/>
          <w:szCs w:val="28"/>
        </w:rPr>
      </w:pPr>
      <w:r w:rsidRPr="009A3596">
        <w:rPr>
          <w:rFonts w:ascii="Times New Roman" w:hAnsi="Times New Roman"/>
          <w:sz w:val="28"/>
          <w:szCs w:val="28"/>
        </w:rPr>
        <w:t xml:space="preserve">Параметры и критерии оценки должны стать ориентиром для подбора педагогическим коллективом соответствующих диагностических методик, их комбинация и количество могут быть любыми в зависимости от квалификации педагогических кадров, особенностей построения системы воспитательной работы, целесообразности их применения в конкретном детском коллективе. </w:t>
      </w:r>
    </w:p>
    <w:p w:rsidR="009A3596" w:rsidRPr="009A3596" w:rsidRDefault="009A3596" w:rsidP="009A3596">
      <w:pPr>
        <w:ind w:left="851" w:right="-368" w:firstLine="567"/>
        <w:jc w:val="center"/>
        <w:rPr>
          <w:rFonts w:ascii="Times New Roman" w:hAnsi="Times New Roman"/>
          <w:b/>
          <w:sz w:val="28"/>
          <w:szCs w:val="28"/>
        </w:rPr>
        <w:sectPr w:rsidR="009A3596" w:rsidRPr="009A3596" w:rsidSect="00831A98">
          <w:pgSz w:w="11906" w:h="16838"/>
          <w:pgMar w:top="567" w:right="1274" w:bottom="568" w:left="510" w:header="709" w:footer="709" w:gutter="0"/>
          <w:cols w:space="708"/>
          <w:docGrid w:linePitch="360"/>
        </w:sectPr>
      </w:pPr>
    </w:p>
    <w:p w:rsidR="009A3596" w:rsidRPr="009A3596" w:rsidRDefault="009A3596" w:rsidP="009A3596">
      <w:pPr>
        <w:ind w:left="851" w:right="-368" w:firstLine="567"/>
        <w:jc w:val="center"/>
        <w:rPr>
          <w:rFonts w:ascii="Times New Roman" w:hAnsi="Times New Roman"/>
          <w:b/>
          <w:sz w:val="28"/>
          <w:szCs w:val="28"/>
        </w:rPr>
      </w:pPr>
      <w:r w:rsidRPr="009A3596">
        <w:rPr>
          <w:rFonts w:ascii="Times New Roman" w:hAnsi="Times New Roman"/>
          <w:b/>
          <w:sz w:val="28"/>
          <w:szCs w:val="28"/>
        </w:rPr>
        <w:lastRenderedPageBreak/>
        <w:t>Основные критерии, показатели, методики оценки внеурочной деятельности.</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4"/>
        <w:gridCol w:w="23"/>
        <w:gridCol w:w="63"/>
        <w:gridCol w:w="4549"/>
        <w:gridCol w:w="4176"/>
        <w:gridCol w:w="47"/>
        <w:gridCol w:w="2684"/>
      </w:tblGrid>
      <w:tr w:rsidR="009A3596" w:rsidRPr="009A3596" w:rsidTr="009A3596">
        <w:trPr>
          <w:trHeight w:val="847"/>
        </w:trPr>
        <w:tc>
          <w:tcPr>
            <w:tcW w:w="2860" w:type="dxa"/>
            <w:gridSpan w:val="3"/>
          </w:tcPr>
          <w:p w:rsidR="009A3596" w:rsidRPr="009A3596" w:rsidRDefault="009A3596" w:rsidP="00753256">
            <w:pPr>
              <w:ind w:left="34" w:right="-368" w:hanging="34"/>
              <w:jc w:val="center"/>
              <w:rPr>
                <w:rFonts w:ascii="Times New Roman" w:hAnsi="Times New Roman"/>
                <w:sz w:val="28"/>
                <w:szCs w:val="28"/>
              </w:rPr>
            </w:pPr>
            <w:r w:rsidRPr="009A3596">
              <w:rPr>
                <w:rFonts w:ascii="Times New Roman" w:hAnsi="Times New Roman"/>
                <w:sz w:val="28"/>
                <w:szCs w:val="28"/>
              </w:rPr>
              <w:t>Критерии</w:t>
            </w:r>
          </w:p>
        </w:tc>
        <w:tc>
          <w:tcPr>
            <w:tcW w:w="4549" w:type="dxa"/>
          </w:tcPr>
          <w:p w:rsidR="009A3596" w:rsidRPr="009A3596" w:rsidRDefault="009A3596" w:rsidP="00753256">
            <w:pPr>
              <w:ind w:left="34" w:right="-368" w:hanging="34"/>
              <w:jc w:val="center"/>
              <w:rPr>
                <w:rFonts w:ascii="Times New Roman" w:hAnsi="Times New Roman"/>
                <w:sz w:val="28"/>
                <w:szCs w:val="28"/>
              </w:rPr>
            </w:pPr>
            <w:r w:rsidRPr="009A3596">
              <w:rPr>
                <w:rFonts w:ascii="Times New Roman" w:hAnsi="Times New Roman"/>
                <w:sz w:val="28"/>
                <w:szCs w:val="28"/>
              </w:rPr>
              <w:t>Показатели</w:t>
            </w:r>
          </w:p>
        </w:tc>
        <w:tc>
          <w:tcPr>
            <w:tcW w:w="4176" w:type="dxa"/>
          </w:tcPr>
          <w:p w:rsidR="009A3596" w:rsidRPr="009A3596" w:rsidRDefault="009A3596" w:rsidP="00753256">
            <w:pPr>
              <w:ind w:left="34" w:right="175" w:hanging="34"/>
              <w:jc w:val="center"/>
              <w:rPr>
                <w:rFonts w:ascii="Times New Roman" w:hAnsi="Times New Roman"/>
                <w:sz w:val="28"/>
                <w:szCs w:val="28"/>
              </w:rPr>
            </w:pPr>
            <w:r w:rsidRPr="009A3596">
              <w:rPr>
                <w:rFonts w:ascii="Times New Roman" w:hAnsi="Times New Roman"/>
                <w:sz w:val="28"/>
                <w:szCs w:val="28"/>
              </w:rPr>
              <w:t xml:space="preserve">Приемы и методы изучения </w:t>
            </w:r>
          </w:p>
          <w:p w:rsidR="009A3596" w:rsidRPr="009A3596" w:rsidRDefault="009A3596" w:rsidP="00753256">
            <w:pPr>
              <w:ind w:left="34" w:right="175" w:hanging="34"/>
              <w:jc w:val="center"/>
              <w:rPr>
                <w:rFonts w:ascii="Times New Roman" w:hAnsi="Times New Roman"/>
                <w:sz w:val="28"/>
                <w:szCs w:val="28"/>
              </w:rPr>
            </w:pPr>
          </w:p>
        </w:tc>
        <w:tc>
          <w:tcPr>
            <w:tcW w:w="2731" w:type="dxa"/>
            <w:gridSpan w:val="2"/>
          </w:tcPr>
          <w:p w:rsidR="009A3596" w:rsidRPr="009A3596" w:rsidRDefault="009A3596" w:rsidP="00753256">
            <w:pPr>
              <w:ind w:left="34" w:right="175" w:hanging="34"/>
              <w:jc w:val="center"/>
              <w:rPr>
                <w:rFonts w:ascii="Times New Roman" w:hAnsi="Times New Roman"/>
                <w:sz w:val="28"/>
                <w:szCs w:val="28"/>
              </w:rPr>
            </w:pPr>
            <w:r w:rsidRPr="009A3596">
              <w:rPr>
                <w:rFonts w:ascii="Times New Roman" w:hAnsi="Times New Roman"/>
                <w:sz w:val="28"/>
                <w:szCs w:val="28"/>
              </w:rPr>
              <w:t>Исполнитель оценки</w:t>
            </w:r>
          </w:p>
        </w:tc>
      </w:tr>
      <w:tr w:rsidR="009A3596" w:rsidRPr="009A3596" w:rsidTr="00753256">
        <w:tc>
          <w:tcPr>
            <w:tcW w:w="14316" w:type="dxa"/>
            <w:gridSpan w:val="7"/>
          </w:tcPr>
          <w:p w:rsidR="009A3596" w:rsidRPr="009A3596" w:rsidRDefault="009A3596" w:rsidP="00753256">
            <w:pPr>
              <w:ind w:left="34" w:right="175" w:hanging="34"/>
              <w:rPr>
                <w:rFonts w:ascii="Times New Roman" w:hAnsi="Times New Roman"/>
                <w:sz w:val="28"/>
                <w:szCs w:val="28"/>
              </w:rPr>
            </w:pPr>
            <w:r w:rsidRPr="009A3596">
              <w:rPr>
                <w:rFonts w:ascii="Times New Roman" w:hAnsi="Times New Roman"/>
                <w:sz w:val="28"/>
                <w:szCs w:val="28"/>
              </w:rPr>
              <w:t xml:space="preserve">                                    А</w:t>
            </w:r>
            <w:r w:rsidRPr="009A3596">
              <w:rPr>
                <w:rFonts w:ascii="Times New Roman" w:hAnsi="Times New Roman"/>
                <w:b/>
                <w:sz w:val="28"/>
                <w:szCs w:val="28"/>
              </w:rPr>
              <w:t>нализ общего состояния</w:t>
            </w:r>
            <w:r w:rsidRPr="009A3596">
              <w:rPr>
                <w:rFonts w:ascii="Times New Roman" w:hAnsi="Times New Roman"/>
                <w:sz w:val="28"/>
                <w:szCs w:val="28"/>
              </w:rPr>
              <w:t xml:space="preserve"> </w:t>
            </w:r>
            <w:r w:rsidRPr="009A3596">
              <w:rPr>
                <w:rFonts w:ascii="Times New Roman" w:hAnsi="Times New Roman"/>
                <w:b/>
                <w:sz w:val="28"/>
                <w:szCs w:val="28"/>
              </w:rPr>
              <w:t>внеурочной деятельности</w:t>
            </w:r>
          </w:p>
        </w:tc>
      </w:tr>
      <w:tr w:rsidR="009A3596" w:rsidRPr="009A3596" w:rsidTr="00753256">
        <w:trPr>
          <w:trHeight w:val="1978"/>
        </w:trPr>
        <w:tc>
          <w:tcPr>
            <w:tcW w:w="2860" w:type="dxa"/>
            <w:gridSpan w:val="3"/>
          </w:tcPr>
          <w:p w:rsidR="009A3596" w:rsidRPr="009A3596" w:rsidRDefault="009A3596" w:rsidP="00753256">
            <w:pPr>
              <w:ind w:left="34" w:right="152" w:hanging="34"/>
              <w:rPr>
                <w:rFonts w:ascii="Times New Roman" w:hAnsi="Times New Roman"/>
                <w:sz w:val="28"/>
                <w:szCs w:val="28"/>
              </w:rPr>
            </w:pPr>
            <w:r w:rsidRPr="009A3596">
              <w:rPr>
                <w:rFonts w:ascii="Times New Roman" w:hAnsi="Times New Roman"/>
                <w:sz w:val="28"/>
                <w:szCs w:val="28"/>
              </w:rPr>
              <w:t>Вовлеченность учащихся в систему внеурочной деятельности.</w:t>
            </w:r>
          </w:p>
        </w:tc>
        <w:tc>
          <w:tcPr>
            <w:tcW w:w="4549" w:type="dxa"/>
          </w:tcPr>
          <w:p w:rsidR="009A3596" w:rsidRPr="009A3596" w:rsidRDefault="009A3596" w:rsidP="00753256">
            <w:pPr>
              <w:ind w:right="142"/>
              <w:rPr>
                <w:rFonts w:ascii="Times New Roman" w:hAnsi="Times New Roman"/>
                <w:sz w:val="28"/>
                <w:szCs w:val="28"/>
              </w:rPr>
            </w:pPr>
            <w:r w:rsidRPr="009A3596">
              <w:rPr>
                <w:rFonts w:ascii="Times New Roman" w:hAnsi="Times New Roman"/>
                <w:sz w:val="28"/>
                <w:szCs w:val="28"/>
              </w:rPr>
              <w:t>- Охват учащихся программами внеурочной деятельности.</w:t>
            </w:r>
          </w:p>
          <w:p w:rsidR="009A3596" w:rsidRPr="009A3596" w:rsidRDefault="009A3596" w:rsidP="00753256">
            <w:pPr>
              <w:ind w:right="142"/>
              <w:rPr>
                <w:rFonts w:ascii="Times New Roman" w:hAnsi="Times New Roman"/>
                <w:sz w:val="28"/>
                <w:szCs w:val="28"/>
              </w:rPr>
            </w:pPr>
            <w:r w:rsidRPr="009A3596">
              <w:rPr>
                <w:rFonts w:ascii="Times New Roman" w:hAnsi="Times New Roman"/>
                <w:sz w:val="28"/>
                <w:szCs w:val="28"/>
              </w:rPr>
              <w:t>- Сохранность контингента.</w:t>
            </w:r>
          </w:p>
          <w:p w:rsidR="009A3596" w:rsidRPr="009A3596" w:rsidRDefault="009A3596" w:rsidP="00753256">
            <w:pPr>
              <w:ind w:right="142"/>
              <w:rPr>
                <w:rFonts w:ascii="Times New Roman" w:hAnsi="Times New Roman"/>
                <w:sz w:val="28"/>
                <w:szCs w:val="28"/>
              </w:rPr>
            </w:pPr>
            <w:r w:rsidRPr="009A3596">
              <w:rPr>
                <w:rFonts w:ascii="Times New Roman" w:hAnsi="Times New Roman"/>
                <w:sz w:val="28"/>
                <w:szCs w:val="28"/>
              </w:rPr>
              <w:t xml:space="preserve">- </w:t>
            </w:r>
            <w:proofErr w:type="spellStart"/>
            <w:r w:rsidRPr="009A3596">
              <w:rPr>
                <w:rFonts w:ascii="Times New Roman" w:hAnsi="Times New Roman"/>
                <w:sz w:val="28"/>
                <w:szCs w:val="28"/>
              </w:rPr>
              <w:t>Сформированность</w:t>
            </w:r>
            <w:proofErr w:type="spellEnd"/>
            <w:r w:rsidRPr="009A3596">
              <w:rPr>
                <w:rFonts w:ascii="Times New Roman" w:hAnsi="Times New Roman"/>
                <w:sz w:val="28"/>
                <w:szCs w:val="28"/>
              </w:rPr>
              <w:t xml:space="preserve"> активной позиции учащихся во внеурочной деятельности.</w:t>
            </w:r>
          </w:p>
        </w:tc>
        <w:tc>
          <w:tcPr>
            <w:tcW w:w="4176" w:type="dxa"/>
          </w:tcPr>
          <w:p w:rsidR="009A3596" w:rsidRPr="009A3596" w:rsidRDefault="009A3596" w:rsidP="009A3596">
            <w:pPr>
              <w:numPr>
                <w:ilvl w:val="0"/>
                <w:numId w:val="9"/>
              </w:numPr>
              <w:spacing w:after="0" w:line="240" w:lineRule="auto"/>
              <w:ind w:left="34" w:right="175" w:hanging="34"/>
              <w:rPr>
                <w:rFonts w:ascii="Times New Roman" w:hAnsi="Times New Roman"/>
                <w:sz w:val="28"/>
                <w:szCs w:val="28"/>
              </w:rPr>
            </w:pPr>
            <w:r w:rsidRPr="009A3596">
              <w:rPr>
                <w:rFonts w:ascii="Times New Roman" w:hAnsi="Times New Roman"/>
                <w:sz w:val="28"/>
                <w:szCs w:val="28"/>
              </w:rPr>
              <w:t>Анализ участия учащихся во внеурочной деятельности.</w:t>
            </w:r>
          </w:p>
          <w:p w:rsidR="009A3596" w:rsidRPr="009A3596" w:rsidRDefault="009A3596" w:rsidP="009A3596">
            <w:pPr>
              <w:numPr>
                <w:ilvl w:val="0"/>
                <w:numId w:val="9"/>
              </w:numPr>
              <w:spacing w:after="0" w:line="240" w:lineRule="auto"/>
              <w:ind w:left="34" w:right="175" w:hanging="34"/>
              <w:rPr>
                <w:rFonts w:ascii="Times New Roman" w:hAnsi="Times New Roman"/>
                <w:sz w:val="28"/>
                <w:szCs w:val="28"/>
              </w:rPr>
            </w:pPr>
            <w:r w:rsidRPr="009A3596">
              <w:rPr>
                <w:rFonts w:ascii="Times New Roman" w:hAnsi="Times New Roman"/>
                <w:sz w:val="28"/>
                <w:szCs w:val="28"/>
              </w:rPr>
              <w:t>Педагогическое наблюдение.</w:t>
            </w:r>
          </w:p>
        </w:tc>
        <w:tc>
          <w:tcPr>
            <w:tcW w:w="2731" w:type="dxa"/>
            <w:gridSpan w:val="2"/>
          </w:tcPr>
          <w:p w:rsidR="009A3596" w:rsidRPr="009A3596" w:rsidRDefault="009A3596" w:rsidP="00753256">
            <w:pPr>
              <w:ind w:left="34" w:right="175"/>
              <w:rPr>
                <w:rFonts w:ascii="Times New Roman" w:hAnsi="Times New Roman"/>
                <w:sz w:val="28"/>
                <w:szCs w:val="28"/>
              </w:rPr>
            </w:pPr>
            <w:r w:rsidRPr="009A3596">
              <w:rPr>
                <w:rFonts w:ascii="Times New Roman" w:hAnsi="Times New Roman"/>
                <w:sz w:val="28"/>
                <w:szCs w:val="28"/>
              </w:rPr>
              <w:t>Классный руководитель, заместитель директора по воспитательной работе</w:t>
            </w:r>
          </w:p>
        </w:tc>
      </w:tr>
      <w:tr w:rsidR="009A3596" w:rsidRPr="009A3596" w:rsidTr="00753256">
        <w:tc>
          <w:tcPr>
            <w:tcW w:w="2860" w:type="dxa"/>
            <w:gridSpan w:val="3"/>
          </w:tcPr>
          <w:p w:rsidR="009A3596" w:rsidRPr="009A3596" w:rsidRDefault="009A3596" w:rsidP="00753256">
            <w:pPr>
              <w:ind w:left="34" w:right="152" w:hanging="34"/>
              <w:rPr>
                <w:rFonts w:ascii="Times New Roman" w:hAnsi="Times New Roman"/>
                <w:sz w:val="28"/>
                <w:szCs w:val="28"/>
              </w:rPr>
            </w:pPr>
            <w:r w:rsidRPr="009A3596">
              <w:rPr>
                <w:rFonts w:ascii="Times New Roman" w:hAnsi="Times New Roman"/>
                <w:sz w:val="28"/>
                <w:szCs w:val="28"/>
              </w:rPr>
              <w:t>Ресурсная обеспеченность процесса функционирования системы внеурочной деятельности.</w:t>
            </w:r>
          </w:p>
        </w:tc>
        <w:tc>
          <w:tcPr>
            <w:tcW w:w="4549" w:type="dxa"/>
          </w:tcPr>
          <w:p w:rsidR="009A3596" w:rsidRPr="009A3596" w:rsidRDefault="009A3596" w:rsidP="00753256">
            <w:pPr>
              <w:ind w:right="142"/>
              <w:rPr>
                <w:rFonts w:ascii="Times New Roman" w:hAnsi="Times New Roman"/>
                <w:sz w:val="28"/>
                <w:szCs w:val="28"/>
              </w:rPr>
            </w:pPr>
            <w:r w:rsidRPr="009A3596">
              <w:rPr>
                <w:rFonts w:ascii="Times New Roman" w:hAnsi="Times New Roman"/>
                <w:sz w:val="28"/>
                <w:szCs w:val="28"/>
              </w:rPr>
              <w:t>- Обеспеченность кадровыми ресурсами.</w:t>
            </w:r>
          </w:p>
          <w:p w:rsidR="009A3596" w:rsidRPr="009A3596" w:rsidRDefault="009A3596" w:rsidP="00753256">
            <w:pPr>
              <w:ind w:right="142"/>
              <w:rPr>
                <w:rFonts w:ascii="Times New Roman" w:hAnsi="Times New Roman"/>
                <w:sz w:val="28"/>
                <w:szCs w:val="28"/>
              </w:rPr>
            </w:pPr>
            <w:r w:rsidRPr="009A3596">
              <w:rPr>
                <w:rFonts w:ascii="Times New Roman" w:hAnsi="Times New Roman"/>
                <w:sz w:val="28"/>
                <w:szCs w:val="28"/>
              </w:rPr>
              <w:t>- Обеспеченность информационно-технологическими ресурсами.</w:t>
            </w:r>
          </w:p>
          <w:p w:rsidR="009A3596" w:rsidRPr="009A3596" w:rsidRDefault="009A3596" w:rsidP="00753256">
            <w:pPr>
              <w:ind w:right="142"/>
              <w:rPr>
                <w:rFonts w:ascii="Times New Roman" w:hAnsi="Times New Roman"/>
                <w:sz w:val="28"/>
                <w:szCs w:val="28"/>
              </w:rPr>
            </w:pPr>
            <w:r w:rsidRPr="009A3596">
              <w:rPr>
                <w:rFonts w:ascii="Times New Roman" w:hAnsi="Times New Roman"/>
                <w:sz w:val="28"/>
                <w:szCs w:val="28"/>
              </w:rPr>
              <w:t>- Обеспеченность финансовыми ресурсами.</w:t>
            </w:r>
          </w:p>
          <w:p w:rsidR="009A3596" w:rsidRPr="009A3596" w:rsidRDefault="009A3596" w:rsidP="00753256">
            <w:pPr>
              <w:ind w:right="142"/>
              <w:rPr>
                <w:rFonts w:ascii="Times New Roman" w:hAnsi="Times New Roman"/>
                <w:sz w:val="28"/>
                <w:szCs w:val="28"/>
              </w:rPr>
            </w:pPr>
            <w:r w:rsidRPr="009A3596">
              <w:rPr>
                <w:rFonts w:ascii="Times New Roman" w:hAnsi="Times New Roman"/>
                <w:sz w:val="28"/>
                <w:szCs w:val="28"/>
              </w:rPr>
              <w:t>- Обеспеченность материально-техническими ресурсами.</w:t>
            </w:r>
          </w:p>
        </w:tc>
        <w:tc>
          <w:tcPr>
            <w:tcW w:w="4176" w:type="dxa"/>
          </w:tcPr>
          <w:p w:rsidR="009A3596" w:rsidRPr="009A3596" w:rsidRDefault="009A3596" w:rsidP="00753256">
            <w:pPr>
              <w:ind w:left="34" w:right="175" w:hanging="34"/>
              <w:rPr>
                <w:rFonts w:ascii="Times New Roman" w:hAnsi="Times New Roman"/>
                <w:sz w:val="28"/>
                <w:szCs w:val="28"/>
              </w:rPr>
            </w:pPr>
            <w:r w:rsidRPr="009A3596">
              <w:rPr>
                <w:rFonts w:ascii="Times New Roman" w:hAnsi="Times New Roman"/>
                <w:sz w:val="28"/>
                <w:szCs w:val="28"/>
              </w:rPr>
              <w:t>1. Метод экспертной оценки.</w:t>
            </w:r>
          </w:p>
          <w:p w:rsidR="009A3596" w:rsidRPr="009A3596" w:rsidRDefault="009A3596" w:rsidP="00753256">
            <w:pPr>
              <w:ind w:left="34" w:right="175" w:hanging="34"/>
              <w:rPr>
                <w:rFonts w:ascii="Times New Roman" w:hAnsi="Times New Roman"/>
                <w:sz w:val="28"/>
                <w:szCs w:val="28"/>
              </w:rPr>
            </w:pPr>
            <w:r w:rsidRPr="009A3596">
              <w:rPr>
                <w:rFonts w:ascii="Times New Roman" w:hAnsi="Times New Roman"/>
                <w:sz w:val="28"/>
                <w:szCs w:val="28"/>
              </w:rPr>
              <w:t>2. Методы индивидуальной и групповой оценки.</w:t>
            </w:r>
          </w:p>
          <w:p w:rsidR="009A3596" w:rsidRPr="009A3596" w:rsidRDefault="009A3596" w:rsidP="009A3596">
            <w:pPr>
              <w:spacing w:after="0" w:line="240" w:lineRule="auto"/>
              <w:ind w:right="175"/>
              <w:rPr>
                <w:rFonts w:ascii="Times New Roman" w:hAnsi="Times New Roman"/>
                <w:sz w:val="28"/>
                <w:szCs w:val="28"/>
              </w:rPr>
            </w:pPr>
            <w:r w:rsidRPr="009A3596">
              <w:rPr>
                <w:rFonts w:ascii="Times New Roman" w:hAnsi="Times New Roman"/>
                <w:sz w:val="28"/>
                <w:szCs w:val="28"/>
              </w:rPr>
              <w:t>Анкетирование.</w:t>
            </w:r>
          </w:p>
          <w:p w:rsidR="009A3596" w:rsidRPr="009A3596" w:rsidRDefault="009A3596" w:rsidP="009A3596">
            <w:pPr>
              <w:spacing w:after="0" w:line="240" w:lineRule="auto"/>
              <w:ind w:right="175"/>
              <w:rPr>
                <w:rFonts w:ascii="Times New Roman" w:hAnsi="Times New Roman"/>
                <w:sz w:val="28"/>
                <w:szCs w:val="28"/>
              </w:rPr>
            </w:pPr>
            <w:r w:rsidRPr="009A3596">
              <w:rPr>
                <w:rFonts w:ascii="Times New Roman" w:hAnsi="Times New Roman"/>
                <w:sz w:val="28"/>
                <w:szCs w:val="28"/>
              </w:rPr>
              <w:t>Педагогическое наблюдение.</w:t>
            </w:r>
          </w:p>
        </w:tc>
        <w:tc>
          <w:tcPr>
            <w:tcW w:w="2731" w:type="dxa"/>
            <w:gridSpan w:val="2"/>
          </w:tcPr>
          <w:p w:rsidR="009A3596" w:rsidRPr="009A3596" w:rsidRDefault="009A3596" w:rsidP="00753256">
            <w:pPr>
              <w:ind w:left="34" w:right="175" w:hanging="34"/>
              <w:rPr>
                <w:rFonts w:ascii="Times New Roman" w:hAnsi="Times New Roman"/>
                <w:sz w:val="28"/>
                <w:szCs w:val="28"/>
              </w:rPr>
            </w:pPr>
            <w:r w:rsidRPr="009A3596">
              <w:rPr>
                <w:rFonts w:ascii="Times New Roman" w:hAnsi="Times New Roman"/>
                <w:sz w:val="28"/>
                <w:szCs w:val="28"/>
              </w:rPr>
              <w:t>Педагоги, реализующие программы внеурочной деятельности, заместитель директора по воспитательной работе</w:t>
            </w:r>
          </w:p>
        </w:tc>
      </w:tr>
      <w:tr w:rsidR="009A3596" w:rsidRPr="009A3596" w:rsidTr="00753256">
        <w:tc>
          <w:tcPr>
            <w:tcW w:w="14316" w:type="dxa"/>
            <w:gridSpan w:val="7"/>
          </w:tcPr>
          <w:p w:rsidR="009A3596" w:rsidRPr="009A3596" w:rsidRDefault="009A3596" w:rsidP="00753256">
            <w:pPr>
              <w:ind w:right="67"/>
              <w:jc w:val="center"/>
              <w:rPr>
                <w:rFonts w:ascii="Times New Roman" w:hAnsi="Times New Roman"/>
                <w:sz w:val="28"/>
                <w:szCs w:val="28"/>
              </w:rPr>
            </w:pPr>
            <w:r w:rsidRPr="009A3596">
              <w:rPr>
                <w:rFonts w:ascii="Times New Roman" w:hAnsi="Times New Roman"/>
                <w:sz w:val="28"/>
                <w:szCs w:val="28"/>
              </w:rPr>
              <w:lastRenderedPageBreak/>
              <w:t>Э</w:t>
            </w:r>
            <w:r w:rsidRPr="009A3596">
              <w:rPr>
                <w:rFonts w:ascii="Times New Roman" w:hAnsi="Times New Roman"/>
                <w:b/>
                <w:sz w:val="28"/>
                <w:szCs w:val="28"/>
              </w:rPr>
              <w:t>ффективность внеурочной деятельности</w:t>
            </w:r>
          </w:p>
        </w:tc>
      </w:tr>
      <w:tr w:rsidR="009A3596" w:rsidRPr="009A3596" w:rsidTr="00753256">
        <w:tc>
          <w:tcPr>
            <w:tcW w:w="14316" w:type="dxa"/>
            <w:gridSpan w:val="7"/>
          </w:tcPr>
          <w:p w:rsidR="009A3596" w:rsidRPr="009A3596" w:rsidRDefault="009A3596" w:rsidP="00753256">
            <w:pPr>
              <w:ind w:right="67"/>
              <w:jc w:val="center"/>
              <w:rPr>
                <w:rFonts w:ascii="Times New Roman" w:hAnsi="Times New Roman"/>
                <w:b/>
                <w:sz w:val="28"/>
                <w:szCs w:val="28"/>
              </w:rPr>
            </w:pPr>
            <w:r w:rsidRPr="009A3596">
              <w:rPr>
                <w:rFonts w:ascii="Times New Roman" w:hAnsi="Times New Roman"/>
                <w:b/>
                <w:sz w:val="28"/>
                <w:szCs w:val="28"/>
              </w:rPr>
              <w:t>Личность школьника</w:t>
            </w:r>
          </w:p>
        </w:tc>
      </w:tr>
      <w:tr w:rsidR="009A3596" w:rsidRPr="009A3596" w:rsidTr="00753256">
        <w:tc>
          <w:tcPr>
            <w:tcW w:w="2797" w:type="dxa"/>
            <w:gridSpan w:val="2"/>
          </w:tcPr>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Самоопределение</w:t>
            </w:r>
          </w:p>
          <w:p w:rsidR="009A3596" w:rsidRPr="009A3596" w:rsidRDefault="009A3596" w:rsidP="00753256">
            <w:pPr>
              <w:ind w:right="67"/>
              <w:jc w:val="both"/>
              <w:rPr>
                <w:rFonts w:ascii="Times New Roman" w:hAnsi="Times New Roman"/>
                <w:sz w:val="28"/>
                <w:szCs w:val="28"/>
              </w:rPr>
            </w:pPr>
          </w:p>
        </w:tc>
        <w:tc>
          <w:tcPr>
            <w:tcW w:w="4612" w:type="dxa"/>
            <w:gridSpan w:val="2"/>
          </w:tcPr>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 формирование основ гражданской идентичности личности;</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 формирование картины мира культуры;</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 xml:space="preserve">- развитие </w:t>
            </w:r>
            <w:proofErr w:type="spellStart"/>
            <w:proofErr w:type="gramStart"/>
            <w:r w:rsidRPr="009A3596">
              <w:rPr>
                <w:rFonts w:ascii="Times New Roman" w:hAnsi="Times New Roman"/>
                <w:sz w:val="28"/>
                <w:szCs w:val="28"/>
              </w:rPr>
              <w:t>Я-концепции</w:t>
            </w:r>
            <w:proofErr w:type="spellEnd"/>
            <w:proofErr w:type="gramEnd"/>
            <w:r w:rsidRPr="009A3596">
              <w:rPr>
                <w:rFonts w:ascii="Times New Roman" w:hAnsi="Times New Roman"/>
                <w:sz w:val="28"/>
                <w:szCs w:val="28"/>
              </w:rPr>
              <w:t xml:space="preserve"> и самооценки личности.</w:t>
            </w:r>
          </w:p>
        </w:tc>
        <w:tc>
          <w:tcPr>
            <w:tcW w:w="4223" w:type="dxa"/>
            <w:gridSpan w:val="2"/>
          </w:tcPr>
          <w:p w:rsidR="009A3596" w:rsidRPr="009A3596" w:rsidRDefault="009A3596" w:rsidP="00C15AAE">
            <w:pPr>
              <w:ind w:right="67"/>
              <w:jc w:val="both"/>
              <w:rPr>
                <w:rFonts w:ascii="Times New Roman" w:hAnsi="Times New Roman"/>
                <w:sz w:val="28"/>
                <w:szCs w:val="28"/>
              </w:rPr>
            </w:pPr>
            <w:r w:rsidRPr="009A3596">
              <w:rPr>
                <w:rFonts w:ascii="Times New Roman" w:hAnsi="Times New Roman"/>
                <w:sz w:val="28"/>
                <w:szCs w:val="28"/>
              </w:rPr>
              <w:t>1.  «Кто я?» (М.Кун).</w:t>
            </w:r>
          </w:p>
        </w:tc>
        <w:tc>
          <w:tcPr>
            <w:tcW w:w="2684" w:type="dxa"/>
          </w:tcPr>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Классный руководитель,</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социальный педагог</w:t>
            </w:r>
          </w:p>
        </w:tc>
      </w:tr>
      <w:tr w:rsidR="009A3596" w:rsidRPr="009A3596" w:rsidTr="00753256">
        <w:trPr>
          <w:trHeight w:val="1651"/>
        </w:trPr>
        <w:tc>
          <w:tcPr>
            <w:tcW w:w="2797" w:type="dxa"/>
            <w:gridSpan w:val="2"/>
          </w:tcPr>
          <w:p w:rsidR="009A3596" w:rsidRPr="009A3596" w:rsidRDefault="009A3596" w:rsidP="00753256">
            <w:pPr>
              <w:ind w:right="67"/>
              <w:jc w:val="both"/>
              <w:rPr>
                <w:rFonts w:ascii="Times New Roman" w:hAnsi="Times New Roman"/>
                <w:sz w:val="28"/>
                <w:szCs w:val="28"/>
              </w:rPr>
            </w:pPr>
            <w:proofErr w:type="spellStart"/>
            <w:r w:rsidRPr="009A3596">
              <w:rPr>
                <w:rFonts w:ascii="Times New Roman" w:hAnsi="Times New Roman"/>
                <w:sz w:val="28"/>
                <w:szCs w:val="28"/>
              </w:rPr>
              <w:t>Смыслообразование</w:t>
            </w:r>
            <w:proofErr w:type="spellEnd"/>
            <w:r w:rsidRPr="009A3596">
              <w:rPr>
                <w:rFonts w:ascii="Times New Roman" w:hAnsi="Times New Roman"/>
                <w:sz w:val="28"/>
                <w:szCs w:val="28"/>
              </w:rPr>
              <w:t xml:space="preserve"> </w:t>
            </w:r>
          </w:p>
          <w:p w:rsidR="009A3596" w:rsidRPr="009A3596" w:rsidRDefault="009A3596" w:rsidP="00753256">
            <w:pPr>
              <w:ind w:right="67"/>
              <w:jc w:val="both"/>
              <w:rPr>
                <w:rFonts w:ascii="Times New Roman" w:hAnsi="Times New Roman"/>
                <w:sz w:val="28"/>
                <w:szCs w:val="28"/>
              </w:rPr>
            </w:pPr>
          </w:p>
        </w:tc>
        <w:tc>
          <w:tcPr>
            <w:tcW w:w="4612" w:type="dxa"/>
            <w:gridSpan w:val="2"/>
          </w:tcPr>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 формирование ценностных ориентиров и смыслов учебной деятельности.</w:t>
            </w:r>
          </w:p>
        </w:tc>
        <w:tc>
          <w:tcPr>
            <w:tcW w:w="4223" w:type="dxa"/>
            <w:gridSpan w:val="2"/>
          </w:tcPr>
          <w:p w:rsidR="009A3596" w:rsidRPr="009A3596" w:rsidRDefault="00C15AAE" w:rsidP="00C15AAE">
            <w:pPr>
              <w:ind w:right="67"/>
              <w:jc w:val="both"/>
              <w:rPr>
                <w:rFonts w:ascii="Times New Roman" w:hAnsi="Times New Roman"/>
                <w:sz w:val="28"/>
                <w:szCs w:val="28"/>
              </w:rPr>
            </w:pPr>
            <w:r>
              <w:rPr>
                <w:rFonts w:ascii="Times New Roman" w:hAnsi="Times New Roman"/>
                <w:sz w:val="28"/>
                <w:szCs w:val="28"/>
              </w:rPr>
              <w:t xml:space="preserve">1. </w:t>
            </w:r>
            <w:r w:rsidR="009A3596" w:rsidRPr="009A3596">
              <w:rPr>
                <w:rFonts w:ascii="Times New Roman" w:hAnsi="Times New Roman"/>
                <w:sz w:val="28"/>
                <w:szCs w:val="28"/>
              </w:rPr>
              <w:t>Оценка уровня воспитанности ученика (по Н.П.Капустину).</w:t>
            </w:r>
          </w:p>
        </w:tc>
        <w:tc>
          <w:tcPr>
            <w:tcW w:w="2684" w:type="dxa"/>
          </w:tcPr>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Классный руководитель,</w:t>
            </w:r>
          </w:p>
          <w:p w:rsidR="009A3596" w:rsidRPr="009A3596" w:rsidRDefault="009A3596" w:rsidP="00753256">
            <w:pPr>
              <w:ind w:right="67"/>
              <w:jc w:val="both"/>
              <w:rPr>
                <w:rFonts w:ascii="Times New Roman" w:hAnsi="Times New Roman"/>
                <w:sz w:val="28"/>
                <w:szCs w:val="28"/>
              </w:rPr>
            </w:pPr>
          </w:p>
        </w:tc>
      </w:tr>
      <w:tr w:rsidR="009A3596" w:rsidRPr="009A3596" w:rsidTr="00753256">
        <w:trPr>
          <w:trHeight w:val="4807"/>
        </w:trPr>
        <w:tc>
          <w:tcPr>
            <w:tcW w:w="2797" w:type="dxa"/>
            <w:gridSpan w:val="2"/>
          </w:tcPr>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lastRenderedPageBreak/>
              <w:t>Нравственно-этическая ориентация</w:t>
            </w:r>
          </w:p>
          <w:p w:rsidR="009A3596" w:rsidRPr="009A3596" w:rsidRDefault="009A3596" w:rsidP="00753256">
            <w:pPr>
              <w:ind w:right="67"/>
              <w:jc w:val="both"/>
              <w:rPr>
                <w:rFonts w:ascii="Times New Roman" w:hAnsi="Times New Roman"/>
                <w:sz w:val="28"/>
                <w:szCs w:val="28"/>
              </w:rPr>
            </w:pPr>
          </w:p>
        </w:tc>
        <w:tc>
          <w:tcPr>
            <w:tcW w:w="4612" w:type="dxa"/>
            <w:gridSpan w:val="2"/>
          </w:tcPr>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 формирование единого образа мира при разнообразии культур;</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-развитие этических чувств как регуляторов морального поведения;</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 знание основных моральных норм;</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 формирование моральной самооценки;</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-развитие доброжелательности, внимательности к людям, готовности к сотрудничеству и дружбе;</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 формирование установки на здоровый и безопасный образ жизни</w:t>
            </w:r>
          </w:p>
        </w:tc>
        <w:tc>
          <w:tcPr>
            <w:tcW w:w="4223" w:type="dxa"/>
            <w:gridSpan w:val="2"/>
          </w:tcPr>
          <w:p w:rsidR="009A3596" w:rsidRPr="009A3596" w:rsidRDefault="009A3596" w:rsidP="009A3596">
            <w:pPr>
              <w:numPr>
                <w:ilvl w:val="0"/>
                <w:numId w:val="7"/>
              </w:numPr>
              <w:spacing w:after="0" w:line="240" w:lineRule="auto"/>
              <w:ind w:left="0" w:right="67" w:firstLine="0"/>
              <w:jc w:val="both"/>
              <w:rPr>
                <w:rFonts w:ascii="Times New Roman" w:hAnsi="Times New Roman"/>
                <w:sz w:val="28"/>
                <w:szCs w:val="28"/>
              </w:rPr>
            </w:pPr>
            <w:r w:rsidRPr="009A3596">
              <w:rPr>
                <w:rFonts w:ascii="Times New Roman" w:hAnsi="Times New Roman"/>
                <w:sz w:val="28"/>
                <w:szCs w:val="28"/>
              </w:rPr>
              <w:t>Методика «Репка».</w:t>
            </w:r>
          </w:p>
          <w:p w:rsidR="009A3596" w:rsidRPr="009A3596" w:rsidRDefault="009A3596" w:rsidP="009A3596">
            <w:pPr>
              <w:numPr>
                <w:ilvl w:val="0"/>
                <w:numId w:val="7"/>
              </w:numPr>
              <w:spacing w:after="0" w:line="240" w:lineRule="auto"/>
              <w:ind w:left="0" w:right="67" w:firstLine="0"/>
              <w:jc w:val="both"/>
              <w:rPr>
                <w:rFonts w:ascii="Times New Roman" w:hAnsi="Times New Roman"/>
                <w:sz w:val="28"/>
                <w:szCs w:val="28"/>
              </w:rPr>
            </w:pPr>
            <w:r w:rsidRPr="009A3596">
              <w:rPr>
                <w:rFonts w:ascii="Times New Roman" w:hAnsi="Times New Roman"/>
                <w:sz w:val="28"/>
                <w:szCs w:val="28"/>
              </w:rPr>
              <w:t>Методика С.М. Петровой «Русские пословицы».</w:t>
            </w:r>
          </w:p>
          <w:p w:rsidR="009A3596" w:rsidRPr="009A3596" w:rsidRDefault="009A3596" w:rsidP="009A3596">
            <w:pPr>
              <w:numPr>
                <w:ilvl w:val="0"/>
                <w:numId w:val="7"/>
              </w:numPr>
              <w:spacing w:after="0" w:line="240" w:lineRule="auto"/>
              <w:ind w:left="0" w:right="67" w:firstLine="0"/>
              <w:jc w:val="both"/>
              <w:rPr>
                <w:rFonts w:ascii="Times New Roman" w:hAnsi="Times New Roman"/>
                <w:sz w:val="28"/>
                <w:szCs w:val="28"/>
              </w:rPr>
            </w:pPr>
            <w:r w:rsidRPr="009A3596">
              <w:rPr>
                <w:rFonts w:ascii="Times New Roman" w:hAnsi="Times New Roman"/>
                <w:sz w:val="28"/>
                <w:szCs w:val="28"/>
              </w:rPr>
              <w:t>Методика «Что мы ценим в людях».</w:t>
            </w:r>
          </w:p>
          <w:p w:rsidR="009A3596" w:rsidRPr="009A3596" w:rsidRDefault="009A3596" w:rsidP="009A3596">
            <w:pPr>
              <w:numPr>
                <w:ilvl w:val="0"/>
                <w:numId w:val="7"/>
              </w:numPr>
              <w:spacing w:after="0" w:line="240" w:lineRule="auto"/>
              <w:ind w:left="0" w:right="67" w:firstLine="0"/>
              <w:jc w:val="both"/>
              <w:rPr>
                <w:rFonts w:ascii="Times New Roman" w:hAnsi="Times New Roman"/>
                <w:sz w:val="28"/>
                <w:szCs w:val="28"/>
              </w:rPr>
            </w:pPr>
            <w:r w:rsidRPr="009A3596">
              <w:rPr>
                <w:rFonts w:ascii="Times New Roman" w:hAnsi="Times New Roman"/>
                <w:sz w:val="28"/>
                <w:szCs w:val="28"/>
              </w:rPr>
              <w:t>Методика Н.Е. Богуславской «Закончи предложение».</w:t>
            </w:r>
          </w:p>
        </w:tc>
        <w:tc>
          <w:tcPr>
            <w:tcW w:w="2684" w:type="dxa"/>
          </w:tcPr>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Классный руководитель,</w:t>
            </w:r>
          </w:p>
          <w:p w:rsidR="009A3596" w:rsidRPr="009A3596" w:rsidRDefault="009A3596" w:rsidP="00753256">
            <w:pPr>
              <w:ind w:right="67"/>
              <w:jc w:val="both"/>
              <w:rPr>
                <w:rFonts w:ascii="Times New Roman" w:hAnsi="Times New Roman"/>
                <w:sz w:val="28"/>
                <w:szCs w:val="28"/>
              </w:rPr>
            </w:pPr>
            <w:r w:rsidRPr="009A3596">
              <w:rPr>
                <w:rFonts w:ascii="Times New Roman" w:hAnsi="Times New Roman"/>
                <w:sz w:val="28"/>
                <w:szCs w:val="28"/>
              </w:rPr>
              <w:t>социальный педагог</w:t>
            </w:r>
          </w:p>
        </w:tc>
      </w:tr>
      <w:tr w:rsidR="009A3596" w:rsidRPr="009A3596" w:rsidTr="00753256">
        <w:tc>
          <w:tcPr>
            <w:tcW w:w="14316" w:type="dxa"/>
            <w:gridSpan w:val="7"/>
          </w:tcPr>
          <w:p w:rsidR="009A3596" w:rsidRPr="009A3596" w:rsidRDefault="009A3596" w:rsidP="00753256">
            <w:pPr>
              <w:ind w:left="33" w:right="82"/>
              <w:jc w:val="center"/>
              <w:rPr>
                <w:rFonts w:ascii="Times New Roman" w:hAnsi="Times New Roman"/>
                <w:b/>
                <w:sz w:val="28"/>
                <w:szCs w:val="28"/>
              </w:rPr>
            </w:pPr>
            <w:r w:rsidRPr="009A3596">
              <w:rPr>
                <w:rFonts w:ascii="Times New Roman" w:hAnsi="Times New Roman"/>
                <w:b/>
                <w:sz w:val="28"/>
                <w:szCs w:val="28"/>
              </w:rPr>
              <w:t>Детский коллектив</w:t>
            </w:r>
          </w:p>
        </w:tc>
      </w:tr>
      <w:tr w:rsidR="009A3596" w:rsidRPr="009A3596" w:rsidTr="00753256">
        <w:tc>
          <w:tcPr>
            <w:tcW w:w="2797" w:type="dxa"/>
            <w:gridSpan w:val="2"/>
          </w:tcPr>
          <w:p w:rsidR="009A3596" w:rsidRPr="009A3596" w:rsidRDefault="009A3596" w:rsidP="00753256">
            <w:pPr>
              <w:ind w:left="33" w:right="82"/>
              <w:jc w:val="both"/>
              <w:rPr>
                <w:rFonts w:ascii="Times New Roman" w:hAnsi="Times New Roman"/>
                <w:sz w:val="28"/>
                <w:szCs w:val="28"/>
              </w:rPr>
            </w:pPr>
            <w:proofErr w:type="spellStart"/>
            <w:r w:rsidRPr="009A3596">
              <w:rPr>
                <w:rFonts w:ascii="Times New Roman" w:hAnsi="Times New Roman"/>
                <w:sz w:val="28"/>
                <w:szCs w:val="28"/>
              </w:rPr>
              <w:t>Сформированность</w:t>
            </w:r>
            <w:proofErr w:type="spellEnd"/>
            <w:r w:rsidRPr="009A3596">
              <w:rPr>
                <w:rFonts w:ascii="Times New Roman" w:hAnsi="Times New Roman"/>
                <w:sz w:val="28"/>
                <w:szCs w:val="28"/>
              </w:rPr>
              <w:t xml:space="preserve"> детского коллектива</w:t>
            </w:r>
          </w:p>
        </w:tc>
        <w:tc>
          <w:tcPr>
            <w:tcW w:w="4612" w:type="dxa"/>
            <w:gridSpan w:val="2"/>
          </w:tcPr>
          <w:p w:rsidR="009A3596" w:rsidRPr="009A3596" w:rsidRDefault="009A3596" w:rsidP="00753256">
            <w:pPr>
              <w:ind w:left="33" w:right="82"/>
              <w:jc w:val="both"/>
              <w:rPr>
                <w:rFonts w:ascii="Times New Roman" w:hAnsi="Times New Roman"/>
                <w:sz w:val="28"/>
                <w:szCs w:val="28"/>
              </w:rPr>
            </w:pPr>
            <w:r w:rsidRPr="009A3596">
              <w:rPr>
                <w:rFonts w:ascii="Times New Roman" w:hAnsi="Times New Roman"/>
                <w:sz w:val="28"/>
                <w:szCs w:val="28"/>
              </w:rPr>
              <w:t>-благоприятный психологический микроклимат;</w:t>
            </w:r>
          </w:p>
          <w:p w:rsidR="009A3596" w:rsidRPr="009A3596" w:rsidRDefault="009A3596" w:rsidP="00753256">
            <w:pPr>
              <w:ind w:left="33" w:right="82"/>
              <w:jc w:val="both"/>
              <w:rPr>
                <w:rFonts w:ascii="Times New Roman" w:hAnsi="Times New Roman"/>
                <w:sz w:val="28"/>
                <w:szCs w:val="28"/>
              </w:rPr>
            </w:pPr>
            <w:r w:rsidRPr="009A3596">
              <w:rPr>
                <w:rFonts w:ascii="Times New Roman" w:hAnsi="Times New Roman"/>
                <w:sz w:val="28"/>
                <w:szCs w:val="28"/>
              </w:rPr>
              <w:t>-уровень развития коллективных взаимоотношений;</w:t>
            </w:r>
          </w:p>
          <w:p w:rsidR="009A3596" w:rsidRPr="009A3596" w:rsidRDefault="009A3596" w:rsidP="00753256">
            <w:pPr>
              <w:ind w:left="33" w:right="82"/>
              <w:jc w:val="both"/>
              <w:rPr>
                <w:rFonts w:ascii="Times New Roman" w:hAnsi="Times New Roman"/>
                <w:sz w:val="28"/>
                <w:szCs w:val="28"/>
              </w:rPr>
            </w:pPr>
            <w:r w:rsidRPr="009A3596">
              <w:rPr>
                <w:rFonts w:ascii="Times New Roman" w:hAnsi="Times New Roman"/>
                <w:sz w:val="28"/>
                <w:szCs w:val="28"/>
              </w:rPr>
              <w:lastRenderedPageBreak/>
              <w:t>- развитость самоуправления;</w:t>
            </w:r>
          </w:p>
          <w:p w:rsidR="009A3596" w:rsidRPr="009A3596" w:rsidRDefault="009A3596" w:rsidP="00753256">
            <w:pPr>
              <w:ind w:left="33" w:right="82"/>
              <w:jc w:val="both"/>
              <w:rPr>
                <w:rFonts w:ascii="Times New Roman" w:hAnsi="Times New Roman"/>
                <w:sz w:val="28"/>
                <w:szCs w:val="28"/>
              </w:rPr>
            </w:pPr>
            <w:r w:rsidRPr="009A3596">
              <w:rPr>
                <w:rFonts w:ascii="Times New Roman" w:hAnsi="Times New Roman"/>
                <w:sz w:val="28"/>
                <w:szCs w:val="28"/>
              </w:rPr>
              <w:t>-наличие традиций.</w:t>
            </w:r>
          </w:p>
        </w:tc>
        <w:tc>
          <w:tcPr>
            <w:tcW w:w="4223" w:type="dxa"/>
            <w:gridSpan w:val="2"/>
          </w:tcPr>
          <w:p w:rsidR="009A3596" w:rsidRPr="009A3596" w:rsidRDefault="009A3596" w:rsidP="00753256">
            <w:pPr>
              <w:ind w:left="33" w:right="82"/>
              <w:jc w:val="both"/>
              <w:rPr>
                <w:rFonts w:ascii="Times New Roman" w:hAnsi="Times New Roman"/>
                <w:sz w:val="28"/>
                <w:szCs w:val="28"/>
              </w:rPr>
            </w:pPr>
            <w:r w:rsidRPr="009A3596">
              <w:rPr>
                <w:rFonts w:ascii="Times New Roman" w:hAnsi="Times New Roman"/>
                <w:sz w:val="28"/>
                <w:szCs w:val="28"/>
              </w:rPr>
              <w:lastRenderedPageBreak/>
              <w:t>1. Социометрия.</w:t>
            </w:r>
          </w:p>
          <w:p w:rsidR="009A3596" w:rsidRPr="009A3596" w:rsidRDefault="009A3596" w:rsidP="00753256">
            <w:pPr>
              <w:ind w:left="33" w:right="82"/>
              <w:jc w:val="both"/>
              <w:rPr>
                <w:rFonts w:ascii="Times New Roman" w:hAnsi="Times New Roman"/>
                <w:sz w:val="28"/>
                <w:szCs w:val="28"/>
              </w:rPr>
            </w:pPr>
            <w:r w:rsidRPr="009A3596">
              <w:rPr>
                <w:rFonts w:ascii="Times New Roman" w:hAnsi="Times New Roman"/>
                <w:sz w:val="28"/>
                <w:szCs w:val="28"/>
              </w:rPr>
              <w:t xml:space="preserve">2. Индекс групповой сплоченности. </w:t>
            </w:r>
            <w:proofErr w:type="gramStart"/>
            <w:r w:rsidRPr="009A3596">
              <w:rPr>
                <w:rFonts w:ascii="Times New Roman" w:hAnsi="Times New Roman"/>
                <w:sz w:val="28"/>
                <w:szCs w:val="28"/>
              </w:rPr>
              <w:t>Методика</w:t>
            </w:r>
            <w:proofErr w:type="gramEnd"/>
            <w:r w:rsidRPr="009A3596">
              <w:rPr>
                <w:rFonts w:ascii="Times New Roman" w:hAnsi="Times New Roman"/>
                <w:sz w:val="28"/>
                <w:szCs w:val="28"/>
              </w:rPr>
              <w:t xml:space="preserve"> А.Н. </w:t>
            </w:r>
            <w:proofErr w:type="spellStart"/>
            <w:r w:rsidRPr="009A3596">
              <w:rPr>
                <w:rFonts w:ascii="Times New Roman" w:hAnsi="Times New Roman"/>
                <w:sz w:val="28"/>
                <w:szCs w:val="28"/>
              </w:rPr>
              <w:t>Лутошкина</w:t>
            </w:r>
            <w:proofErr w:type="spellEnd"/>
            <w:r w:rsidRPr="009A3596">
              <w:rPr>
                <w:rFonts w:ascii="Times New Roman" w:hAnsi="Times New Roman"/>
                <w:sz w:val="28"/>
                <w:szCs w:val="28"/>
              </w:rPr>
              <w:t xml:space="preserve"> «</w:t>
            </w:r>
            <w:proofErr w:type="gramStart"/>
            <w:r w:rsidRPr="009A3596">
              <w:rPr>
                <w:rFonts w:ascii="Times New Roman" w:hAnsi="Times New Roman"/>
                <w:sz w:val="28"/>
                <w:szCs w:val="28"/>
              </w:rPr>
              <w:t>Какой</w:t>
            </w:r>
            <w:proofErr w:type="gramEnd"/>
            <w:r w:rsidRPr="009A3596">
              <w:rPr>
                <w:rFonts w:ascii="Times New Roman" w:hAnsi="Times New Roman"/>
                <w:sz w:val="28"/>
                <w:szCs w:val="28"/>
              </w:rPr>
              <w:t xml:space="preserve"> у нас </w:t>
            </w:r>
            <w:r w:rsidRPr="009A3596">
              <w:rPr>
                <w:rFonts w:ascii="Times New Roman" w:hAnsi="Times New Roman"/>
                <w:sz w:val="28"/>
                <w:szCs w:val="28"/>
              </w:rPr>
              <w:lastRenderedPageBreak/>
              <w:t>коллектив»</w:t>
            </w:r>
          </w:p>
          <w:p w:rsidR="009A3596" w:rsidRPr="009A3596" w:rsidRDefault="009A3596" w:rsidP="00753256">
            <w:pPr>
              <w:ind w:left="33" w:right="82"/>
              <w:jc w:val="both"/>
              <w:rPr>
                <w:rFonts w:ascii="Times New Roman" w:hAnsi="Times New Roman"/>
                <w:sz w:val="28"/>
                <w:szCs w:val="28"/>
              </w:rPr>
            </w:pPr>
            <w:r w:rsidRPr="009A3596">
              <w:rPr>
                <w:rFonts w:ascii="Times New Roman" w:hAnsi="Times New Roman"/>
                <w:sz w:val="28"/>
                <w:szCs w:val="28"/>
              </w:rPr>
              <w:t>3. Методика определения уровня развития самоуправления (по Рожкову)</w:t>
            </w:r>
          </w:p>
          <w:p w:rsidR="009A3596" w:rsidRPr="009A3596" w:rsidRDefault="009A3596" w:rsidP="00753256">
            <w:pPr>
              <w:ind w:left="33" w:right="82"/>
              <w:jc w:val="both"/>
              <w:rPr>
                <w:rFonts w:ascii="Times New Roman" w:hAnsi="Times New Roman"/>
                <w:sz w:val="28"/>
                <w:szCs w:val="28"/>
              </w:rPr>
            </w:pPr>
          </w:p>
        </w:tc>
        <w:tc>
          <w:tcPr>
            <w:tcW w:w="2684" w:type="dxa"/>
          </w:tcPr>
          <w:p w:rsidR="009A3596" w:rsidRPr="009A3596" w:rsidRDefault="009A3596" w:rsidP="00C15AAE">
            <w:pPr>
              <w:ind w:left="33" w:right="82"/>
              <w:jc w:val="both"/>
              <w:rPr>
                <w:rFonts w:ascii="Times New Roman" w:hAnsi="Times New Roman"/>
                <w:sz w:val="28"/>
                <w:szCs w:val="28"/>
              </w:rPr>
            </w:pPr>
            <w:r w:rsidRPr="009A3596">
              <w:rPr>
                <w:rFonts w:ascii="Times New Roman" w:hAnsi="Times New Roman"/>
                <w:sz w:val="28"/>
                <w:szCs w:val="28"/>
              </w:rPr>
              <w:lastRenderedPageBreak/>
              <w:t xml:space="preserve">Классный руководитель, педагог-организатор, заместитель </w:t>
            </w:r>
            <w:r w:rsidRPr="009A3596">
              <w:rPr>
                <w:rFonts w:ascii="Times New Roman" w:hAnsi="Times New Roman"/>
                <w:sz w:val="28"/>
                <w:szCs w:val="28"/>
              </w:rPr>
              <w:lastRenderedPageBreak/>
              <w:t>директора по воспитательной работе</w:t>
            </w:r>
          </w:p>
        </w:tc>
      </w:tr>
      <w:tr w:rsidR="009A3596" w:rsidRPr="009A3596" w:rsidTr="00753256">
        <w:tc>
          <w:tcPr>
            <w:tcW w:w="2797" w:type="dxa"/>
            <w:gridSpan w:val="2"/>
          </w:tcPr>
          <w:p w:rsidR="009A3596" w:rsidRPr="009A3596" w:rsidRDefault="009A3596" w:rsidP="00753256">
            <w:pPr>
              <w:ind w:left="33" w:right="175" w:hanging="33"/>
              <w:jc w:val="both"/>
              <w:rPr>
                <w:rFonts w:ascii="Times New Roman" w:hAnsi="Times New Roman"/>
                <w:sz w:val="28"/>
                <w:szCs w:val="28"/>
              </w:rPr>
            </w:pPr>
            <w:proofErr w:type="spellStart"/>
            <w:r w:rsidRPr="009A3596">
              <w:rPr>
                <w:rFonts w:ascii="Times New Roman" w:hAnsi="Times New Roman"/>
                <w:sz w:val="28"/>
                <w:szCs w:val="28"/>
              </w:rPr>
              <w:lastRenderedPageBreak/>
              <w:t>Сформированность</w:t>
            </w:r>
            <w:proofErr w:type="spellEnd"/>
            <w:r w:rsidRPr="009A3596">
              <w:rPr>
                <w:rFonts w:ascii="Times New Roman" w:hAnsi="Times New Roman"/>
                <w:sz w:val="28"/>
                <w:szCs w:val="28"/>
              </w:rPr>
              <w:t xml:space="preserve"> мотивации учащихся к участию в общественно-полезной деятельности коллектива</w:t>
            </w:r>
          </w:p>
        </w:tc>
        <w:tc>
          <w:tcPr>
            <w:tcW w:w="4612" w:type="dxa"/>
            <w:gridSpan w:val="2"/>
          </w:tcPr>
          <w:p w:rsidR="009A3596" w:rsidRPr="009A3596" w:rsidRDefault="009A3596" w:rsidP="00753256">
            <w:pPr>
              <w:ind w:left="33" w:right="175" w:hanging="33"/>
              <w:jc w:val="both"/>
              <w:rPr>
                <w:rFonts w:ascii="Times New Roman" w:hAnsi="Times New Roman"/>
                <w:sz w:val="28"/>
                <w:szCs w:val="28"/>
              </w:rPr>
            </w:pPr>
            <w:r w:rsidRPr="009A3596">
              <w:rPr>
                <w:rFonts w:ascii="Times New Roman" w:hAnsi="Times New Roman"/>
                <w:sz w:val="28"/>
                <w:szCs w:val="28"/>
              </w:rPr>
              <w:t xml:space="preserve">- включенность </w:t>
            </w:r>
            <w:proofErr w:type="gramStart"/>
            <w:r w:rsidRPr="009A3596">
              <w:rPr>
                <w:rFonts w:ascii="Times New Roman" w:hAnsi="Times New Roman"/>
                <w:sz w:val="28"/>
                <w:szCs w:val="28"/>
              </w:rPr>
              <w:t>обучающихся</w:t>
            </w:r>
            <w:proofErr w:type="gramEnd"/>
            <w:r w:rsidRPr="009A3596">
              <w:rPr>
                <w:rFonts w:ascii="Times New Roman" w:hAnsi="Times New Roman"/>
                <w:sz w:val="28"/>
                <w:szCs w:val="28"/>
              </w:rPr>
              <w:t xml:space="preserve"> во внеурочную деятельность.</w:t>
            </w:r>
          </w:p>
        </w:tc>
        <w:tc>
          <w:tcPr>
            <w:tcW w:w="4223" w:type="dxa"/>
            <w:gridSpan w:val="2"/>
          </w:tcPr>
          <w:p w:rsidR="009A3596" w:rsidRPr="009A3596" w:rsidRDefault="009A3596" w:rsidP="00753256">
            <w:pPr>
              <w:ind w:left="33" w:right="175" w:hanging="33"/>
              <w:jc w:val="both"/>
              <w:rPr>
                <w:rFonts w:ascii="Times New Roman" w:hAnsi="Times New Roman"/>
                <w:sz w:val="28"/>
                <w:szCs w:val="28"/>
              </w:rPr>
            </w:pPr>
            <w:r w:rsidRPr="009A3596">
              <w:rPr>
                <w:rFonts w:ascii="Times New Roman" w:hAnsi="Times New Roman"/>
                <w:sz w:val="28"/>
                <w:szCs w:val="28"/>
              </w:rPr>
              <w:t xml:space="preserve">Методика «Выявление мотивов учащихся в делах классного и общественного коллективов» </w:t>
            </w:r>
          </w:p>
        </w:tc>
        <w:tc>
          <w:tcPr>
            <w:tcW w:w="2684" w:type="dxa"/>
          </w:tcPr>
          <w:p w:rsidR="009A3596" w:rsidRPr="009A3596" w:rsidRDefault="009A3596" w:rsidP="00753256">
            <w:pPr>
              <w:ind w:left="33" w:right="175" w:hanging="33"/>
              <w:jc w:val="both"/>
              <w:rPr>
                <w:rFonts w:ascii="Times New Roman" w:hAnsi="Times New Roman"/>
                <w:sz w:val="28"/>
                <w:szCs w:val="28"/>
              </w:rPr>
            </w:pPr>
            <w:r w:rsidRPr="009A3596">
              <w:rPr>
                <w:rFonts w:ascii="Times New Roman" w:hAnsi="Times New Roman"/>
                <w:sz w:val="28"/>
                <w:szCs w:val="28"/>
              </w:rPr>
              <w:t>Классный руководитель</w:t>
            </w:r>
          </w:p>
        </w:tc>
      </w:tr>
      <w:tr w:rsidR="009A3596" w:rsidRPr="009A3596" w:rsidTr="00753256">
        <w:trPr>
          <w:trHeight w:val="990"/>
        </w:trPr>
        <w:tc>
          <w:tcPr>
            <w:tcW w:w="2797" w:type="dxa"/>
            <w:gridSpan w:val="2"/>
          </w:tcPr>
          <w:p w:rsidR="009A3596" w:rsidRPr="009A3596" w:rsidRDefault="009A3596" w:rsidP="00753256">
            <w:pPr>
              <w:ind w:left="33" w:right="175" w:hanging="33"/>
              <w:jc w:val="both"/>
              <w:rPr>
                <w:rFonts w:ascii="Times New Roman" w:hAnsi="Times New Roman"/>
                <w:sz w:val="28"/>
                <w:szCs w:val="28"/>
              </w:rPr>
            </w:pPr>
            <w:proofErr w:type="spellStart"/>
            <w:r w:rsidRPr="009A3596">
              <w:rPr>
                <w:rFonts w:ascii="Times New Roman" w:hAnsi="Times New Roman"/>
                <w:sz w:val="28"/>
                <w:szCs w:val="28"/>
              </w:rPr>
              <w:t>Сформированность</w:t>
            </w:r>
            <w:proofErr w:type="spellEnd"/>
            <w:r w:rsidRPr="009A3596">
              <w:rPr>
                <w:rFonts w:ascii="Times New Roman" w:hAnsi="Times New Roman"/>
                <w:sz w:val="28"/>
                <w:szCs w:val="28"/>
              </w:rPr>
              <w:t xml:space="preserve"> коммуникативной культуры учащихся</w:t>
            </w:r>
          </w:p>
        </w:tc>
        <w:tc>
          <w:tcPr>
            <w:tcW w:w="4612" w:type="dxa"/>
            <w:gridSpan w:val="2"/>
          </w:tcPr>
          <w:p w:rsidR="009A3596" w:rsidRPr="009A3596" w:rsidRDefault="009A3596" w:rsidP="00753256">
            <w:pPr>
              <w:ind w:left="33" w:right="175" w:hanging="33"/>
              <w:jc w:val="both"/>
              <w:rPr>
                <w:rFonts w:ascii="Times New Roman" w:hAnsi="Times New Roman"/>
                <w:sz w:val="28"/>
                <w:szCs w:val="28"/>
              </w:rPr>
            </w:pPr>
            <w:r w:rsidRPr="009A3596">
              <w:rPr>
                <w:rFonts w:ascii="Times New Roman" w:hAnsi="Times New Roman"/>
                <w:sz w:val="28"/>
                <w:szCs w:val="28"/>
              </w:rPr>
              <w:t>- Коммуникабельность.</w:t>
            </w:r>
          </w:p>
          <w:p w:rsidR="009A3596" w:rsidRPr="009A3596" w:rsidRDefault="00C15AAE" w:rsidP="00753256">
            <w:pPr>
              <w:ind w:left="33" w:right="175" w:hanging="33"/>
              <w:jc w:val="both"/>
              <w:rPr>
                <w:rFonts w:ascii="Times New Roman" w:hAnsi="Times New Roman"/>
                <w:sz w:val="28"/>
                <w:szCs w:val="28"/>
              </w:rPr>
            </w:pPr>
            <w:r>
              <w:rPr>
                <w:rFonts w:ascii="Times New Roman" w:hAnsi="Times New Roman"/>
                <w:sz w:val="28"/>
                <w:szCs w:val="28"/>
              </w:rPr>
              <w:t>-</w:t>
            </w:r>
            <w:r w:rsidR="009A3596" w:rsidRPr="009A3596">
              <w:rPr>
                <w:rFonts w:ascii="Times New Roman" w:hAnsi="Times New Roman"/>
                <w:sz w:val="28"/>
                <w:szCs w:val="28"/>
              </w:rPr>
              <w:t>Взаимодействие со сверстниками, родителями, педагогами.</w:t>
            </w:r>
          </w:p>
        </w:tc>
        <w:tc>
          <w:tcPr>
            <w:tcW w:w="4223" w:type="dxa"/>
            <w:gridSpan w:val="2"/>
          </w:tcPr>
          <w:p w:rsidR="009A3596" w:rsidRPr="009A3596" w:rsidRDefault="009A3596" w:rsidP="00753256">
            <w:pPr>
              <w:ind w:left="33" w:right="175" w:hanging="33"/>
              <w:jc w:val="both"/>
              <w:rPr>
                <w:rFonts w:ascii="Times New Roman" w:hAnsi="Times New Roman"/>
                <w:sz w:val="28"/>
                <w:szCs w:val="28"/>
              </w:rPr>
            </w:pPr>
            <w:r w:rsidRPr="009A3596">
              <w:rPr>
                <w:rFonts w:ascii="Times New Roman" w:hAnsi="Times New Roman"/>
                <w:sz w:val="28"/>
                <w:szCs w:val="28"/>
              </w:rPr>
              <w:t xml:space="preserve">Методика выявления коммуникативных склонностей (по </w:t>
            </w:r>
            <w:proofErr w:type="spellStart"/>
            <w:r w:rsidRPr="009A3596">
              <w:rPr>
                <w:rFonts w:ascii="Times New Roman" w:hAnsi="Times New Roman"/>
                <w:sz w:val="28"/>
                <w:szCs w:val="28"/>
              </w:rPr>
              <w:t>Р.В.Овчаровой</w:t>
            </w:r>
            <w:proofErr w:type="spellEnd"/>
            <w:r w:rsidRPr="009A3596">
              <w:rPr>
                <w:rFonts w:ascii="Times New Roman" w:hAnsi="Times New Roman"/>
                <w:sz w:val="28"/>
                <w:szCs w:val="28"/>
              </w:rPr>
              <w:t>).</w:t>
            </w:r>
          </w:p>
          <w:p w:rsidR="009A3596" w:rsidRPr="009A3596" w:rsidRDefault="009A3596" w:rsidP="00753256">
            <w:pPr>
              <w:ind w:left="33" w:right="175" w:hanging="33"/>
              <w:jc w:val="both"/>
              <w:rPr>
                <w:rFonts w:ascii="Times New Roman" w:hAnsi="Times New Roman"/>
                <w:sz w:val="28"/>
                <w:szCs w:val="28"/>
              </w:rPr>
            </w:pPr>
          </w:p>
        </w:tc>
        <w:tc>
          <w:tcPr>
            <w:tcW w:w="2684" w:type="dxa"/>
          </w:tcPr>
          <w:p w:rsidR="009A3596" w:rsidRPr="009A3596" w:rsidRDefault="009A3596" w:rsidP="00753256">
            <w:pPr>
              <w:ind w:left="33" w:right="175" w:hanging="33"/>
              <w:jc w:val="both"/>
              <w:rPr>
                <w:rFonts w:ascii="Times New Roman" w:hAnsi="Times New Roman"/>
                <w:sz w:val="28"/>
                <w:szCs w:val="28"/>
              </w:rPr>
            </w:pPr>
            <w:r w:rsidRPr="009A3596">
              <w:rPr>
                <w:rFonts w:ascii="Times New Roman" w:hAnsi="Times New Roman"/>
                <w:sz w:val="28"/>
                <w:szCs w:val="28"/>
              </w:rPr>
              <w:t>Классный руководитель</w:t>
            </w:r>
          </w:p>
        </w:tc>
      </w:tr>
      <w:tr w:rsidR="009A3596" w:rsidRPr="009A3596" w:rsidTr="0075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81"/>
        </w:trPr>
        <w:tc>
          <w:tcPr>
            <w:tcW w:w="14316" w:type="dxa"/>
            <w:gridSpan w:val="7"/>
            <w:tcBorders>
              <w:top w:val="single" w:sz="8" w:space="0" w:color="000000"/>
              <w:left w:val="single" w:sz="8" w:space="0" w:color="000000"/>
              <w:bottom w:val="single" w:sz="8" w:space="0" w:color="000000"/>
              <w:right w:val="single" w:sz="8" w:space="0" w:color="000000"/>
            </w:tcBorders>
            <w:shd w:val="clear" w:color="auto" w:fill="auto"/>
          </w:tcPr>
          <w:p w:rsidR="009A3596" w:rsidRPr="009A3596" w:rsidRDefault="009A3596" w:rsidP="00753256">
            <w:pPr>
              <w:spacing w:before="100" w:beforeAutospacing="1" w:after="100" w:afterAutospacing="1"/>
              <w:ind w:left="141" w:right="285"/>
              <w:jc w:val="center"/>
              <w:rPr>
                <w:rFonts w:ascii="Times New Roman" w:hAnsi="Times New Roman"/>
                <w:b/>
                <w:sz w:val="28"/>
                <w:szCs w:val="28"/>
              </w:rPr>
            </w:pPr>
            <w:r w:rsidRPr="009A3596">
              <w:rPr>
                <w:rFonts w:ascii="Times New Roman" w:hAnsi="Times New Roman"/>
                <w:b/>
                <w:sz w:val="28"/>
                <w:szCs w:val="28"/>
              </w:rPr>
              <w:t>Профессиональная позиция педагога</w:t>
            </w:r>
          </w:p>
        </w:tc>
      </w:tr>
      <w:tr w:rsidR="009A3596" w:rsidRPr="009A3596" w:rsidTr="0075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687"/>
        </w:trPr>
        <w:tc>
          <w:tcPr>
            <w:tcW w:w="2774" w:type="dxa"/>
            <w:tcBorders>
              <w:top w:val="single" w:sz="8" w:space="0" w:color="000000"/>
              <w:left w:val="single" w:sz="8" w:space="0" w:color="000000"/>
              <w:bottom w:val="single" w:sz="8" w:space="0" w:color="000000"/>
              <w:right w:val="single" w:sz="8" w:space="0" w:color="000000"/>
            </w:tcBorders>
            <w:shd w:val="clear" w:color="auto" w:fill="auto"/>
          </w:tcPr>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t xml:space="preserve">Эффективность </w:t>
            </w:r>
            <w:proofErr w:type="gramStart"/>
            <w:r w:rsidRPr="009A3596">
              <w:rPr>
                <w:rFonts w:ascii="Times New Roman" w:hAnsi="Times New Roman"/>
                <w:sz w:val="28"/>
                <w:szCs w:val="28"/>
              </w:rPr>
              <w:t xml:space="preserve">работы кружка/ секции/ клуба/ </w:t>
            </w:r>
            <w:r w:rsidRPr="009A3596">
              <w:rPr>
                <w:rFonts w:ascii="Times New Roman" w:hAnsi="Times New Roman"/>
                <w:sz w:val="28"/>
                <w:szCs w:val="28"/>
              </w:rPr>
              <w:lastRenderedPageBreak/>
              <w:t>объединения</w:t>
            </w:r>
            <w:proofErr w:type="gramEnd"/>
          </w:p>
        </w:tc>
        <w:tc>
          <w:tcPr>
            <w:tcW w:w="4635" w:type="dxa"/>
            <w:gridSpan w:val="3"/>
            <w:tcBorders>
              <w:top w:val="single" w:sz="8" w:space="0" w:color="000000"/>
              <w:left w:val="single" w:sz="8" w:space="0" w:color="000000"/>
              <w:bottom w:val="single" w:sz="8" w:space="0" w:color="000000"/>
              <w:right w:val="single" w:sz="8" w:space="0" w:color="000000"/>
            </w:tcBorders>
            <w:shd w:val="clear" w:color="auto" w:fill="auto"/>
          </w:tcPr>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lastRenderedPageBreak/>
              <w:t>- Посещаемость, сохранность контингента.</w:t>
            </w:r>
          </w:p>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t xml:space="preserve">- Применение проектных и иных </w:t>
            </w:r>
            <w:r w:rsidRPr="009A3596">
              <w:rPr>
                <w:rFonts w:ascii="Times New Roman" w:hAnsi="Times New Roman"/>
                <w:sz w:val="28"/>
                <w:szCs w:val="28"/>
              </w:rPr>
              <w:lastRenderedPageBreak/>
              <w:t xml:space="preserve">современных технологий, обеспечивающих </w:t>
            </w:r>
            <w:proofErr w:type="spellStart"/>
            <w:r w:rsidRPr="009A3596">
              <w:rPr>
                <w:rFonts w:ascii="Times New Roman" w:hAnsi="Times New Roman"/>
                <w:sz w:val="28"/>
                <w:szCs w:val="28"/>
              </w:rPr>
              <w:t>деятельностный</w:t>
            </w:r>
            <w:proofErr w:type="spellEnd"/>
            <w:r w:rsidRPr="009A3596">
              <w:rPr>
                <w:rFonts w:ascii="Times New Roman" w:hAnsi="Times New Roman"/>
                <w:sz w:val="28"/>
                <w:szCs w:val="28"/>
              </w:rPr>
              <w:t xml:space="preserve"> подход.</w:t>
            </w:r>
          </w:p>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t xml:space="preserve">- Участие учащихся в выставках, конкурсах, соревнованиях и т.п. </w:t>
            </w:r>
          </w:p>
        </w:tc>
        <w:tc>
          <w:tcPr>
            <w:tcW w:w="4223" w:type="dxa"/>
            <w:gridSpan w:val="2"/>
            <w:tcBorders>
              <w:top w:val="single" w:sz="8" w:space="0" w:color="000000"/>
              <w:left w:val="single" w:sz="8" w:space="0" w:color="000000"/>
              <w:bottom w:val="single" w:sz="8" w:space="0" w:color="000000"/>
              <w:right w:val="single" w:sz="8" w:space="0" w:color="000000"/>
            </w:tcBorders>
          </w:tcPr>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lastRenderedPageBreak/>
              <w:t>1. Анализ данных.</w:t>
            </w:r>
          </w:p>
          <w:p w:rsidR="009A3596" w:rsidRPr="009A3596" w:rsidRDefault="00C15AAE" w:rsidP="00753256">
            <w:pPr>
              <w:ind w:left="141" w:right="285"/>
              <w:jc w:val="both"/>
              <w:rPr>
                <w:rFonts w:ascii="Times New Roman" w:hAnsi="Times New Roman"/>
                <w:sz w:val="28"/>
                <w:szCs w:val="28"/>
              </w:rPr>
            </w:pPr>
            <w:r>
              <w:rPr>
                <w:rFonts w:ascii="Times New Roman" w:hAnsi="Times New Roman"/>
                <w:sz w:val="28"/>
                <w:szCs w:val="28"/>
              </w:rPr>
              <w:t>2.</w:t>
            </w:r>
            <w:r w:rsidR="009A3596" w:rsidRPr="009A3596">
              <w:rPr>
                <w:rFonts w:ascii="Times New Roman" w:hAnsi="Times New Roman"/>
                <w:sz w:val="28"/>
                <w:szCs w:val="28"/>
              </w:rPr>
              <w:t xml:space="preserve">Посещение внеурочных </w:t>
            </w:r>
            <w:r w:rsidR="009A3596" w:rsidRPr="009A3596">
              <w:rPr>
                <w:rFonts w:ascii="Times New Roman" w:hAnsi="Times New Roman"/>
                <w:sz w:val="28"/>
                <w:szCs w:val="28"/>
              </w:rPr>
              <w:lastRenderedPageBreak/>
              <w:t>занятий.</w:t>
            </w:r>
          </w:p>
        </w:tc>
        <w:tc>
          <w:tcPr>
            <w:tcW w:w="2684" w:type="dxa"/>
            <w:tcBorders>
              <w:top w:val="single" w:sz="8" w:space="0" w:color="000000"/>
              <w:left w:val="single" w:sz="8" w:space="0" w:color="000000"/>
              <w:bottom w:val="single" w:sz="8" w:space="0" w:color="000000"/>
              <w:right w:val="single" w:sz="8" w:space="0" w:color="000000"/>
            </w:tcBorders>
          </w:tcPr>
          <w:p w:rsidR="009A3596" w:rsidRPr="009A3596" w:rsidRDefault="009A3596" w:rsidP="00C15AAE">
            <w:pPr>
              <w:ind w:left="141" w:right="285"/>
              <w:jc w:val="both"/>
              <w:rPr>
                <w:rFonts w:ascii="Times New Roman" w:hAnsi="Times New Roman"/>
                <w:sz w:val="28"/>
                <w:szCs w:val="28"/>
              </w:rPr>
            </w:pPr>
            <w:r w:rsidRPr="009A3596">
              <w:rPr>
                <w:rFonts w:ascii="Times New Roman" w:hAnsi="Times New Roman"/>
                <w:sz w:val="28"/>
                <w:szCs w:val="28"/>
              </w:rPr>
              <w:lastRenderedPageBreak/>
              <w:t xml:space="preserve">Заместитель директора по </w:t>
            </w:r>
            <w:r w:rsidR="00C15AAE">
              <w:rPr>
                <w:rFonts w:ascii="Times New Roman" w:hAnsi="Times New Roman"/>
                <w:sz w:val="28"/>
                <w:szCs w:val="28"/>
              </w:rPr>
              <w:t>УВР</w:t>
            </w:r>
          </w:p>
        </w:tc>
      </w:tr>
      <w:tr w:rsidR="009A3596" w:rsidRPr="009A3596" w:rsidTr="00753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15"/>
        </w:trPr>
        <w:tc>
          <w:tcPr>
            <w:tcW w:w="2774" w:type="dxa"/>
            <w:tcBorders>
              <w:top w:val="single" w:sz="8" w:space="0" w:color="000000"/>
              <w:left w:val="single" w:sz="8" w:space="0" w:color="000000"/>
              <w:bottom w:val="single" w:sz="4" w:space="0" w:color="auto"/>
              <w:right w:val="single" w:sz="8" w:space="0" w:color="000000"/>
            </w:tcBorders>
            <w:shd w:val="clear" w:color="auto" w:fill="auto"/>
          </w:tcPr>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lastRenderedPageBreak/>
              <w:t>Проектирование и прогнозирование процесса внеурочной деятельности</w:t>
            </w:r>
          </w:p>
        </w:tc>
        <w:tc>
          <w:tcPr>
            <w:tcW w:w="4635" w:type="dxa"/>
            <w:gridSpan w:val="3"/>
            <w:tcBorders>
              <w:top w:val="single" w:sz="8" w:space="0" w:color="000000"/>
              <w:left w:val="single" w:sz="8" w:space="0" w:color="000000"/>
              <w:bottom w:val="single" w:sz="4" w:space="0" w:color="auto"/>
              <w:right w:val="single" w:sz="8" w:space="0" w:color="000000"/>
            </w:tcBorders>
            <w:shd w:val="clear" w:color="auto" w:fill="auto"/>
          </w:tcPr>
          <w:p w:rsidR="009A3596" w:rsidRPr="009A3596" w:rsidRDefault="009A3596" w:rsidP="00753256">
            <w:pPr>
              <w:ind w:left="142" w:right="285"/>
              <w:jc w:val="both"/>
              <w:rPr>
                <w:rFonts w:ascii="Times New Roman" w:hAnsi="Times New Roman"/>
                <w:sz w:val="28"/>
                <w:szCs w:val="28"/>
              </w:rPr>
            </w:pPr>
            <w:r w:rsidRPr="009A3596">
              <w:rPr>
                <w:rFonts w:ascii="Times New Roman" w:hAnsi="Times New Roman"/>
                <w:sz w:val="28"/>
                <w:szCs w:val="28"/>
              </w:rPr>
              <w:t>- Наличие рабочей программы и ее соответствие предъявляемым требованиям.</w:t>
            </w:r>
          </w:p>
          <w:p w:rsidR="009A3596" w:rsidRPr="009A3596" w:rsidRDefault="009A3596" w:rsidP="00753256">
            <w:pPr>
              <w:ind w:left="142" w:right="285"/>
              <w:jc w:val="both"/>
              <w:rPr>
                <w:rFonts w:ascii="Times New Roman" w:hAnsi="Times New Roman"/>
                <w:sz w:val="28"/>
                <w:szCs w:val="28"/>
              </w:rPr>
            </w:pPr>
            <w:r w:rsidRPr="009A3596">
              <w:rPr>
                <w:rFonts w:ascii="Times New Roman" w:hAnsi="Times New Roman"/>
                <w:sz w:val="28"/>
                <w:szCs w:val="28"/>
              </w:rPr>
              <w:t>- Ведение журнала.</w:t>
            </w:r>
          </w:p>
          <w:p w:rsidR="009A3596" w:rsidRPr="009A3596" w:rsidRDefault="009A3596" w:rsidP="00753256">
            <w:pPr>
              <w:ind w:left="142" w:right="285"/>
              <w:jc w:val="both"/>
              <w:rPr>
                <w:rFonts w:ascii="Times New Roman" w:hAnsi="Times New Roman"/>
                <w:sz w:val="28"/>
                <w:szCs w:val="28"/>
              </w:rPr>
            </w:pPr>
            <w:r w:rsidRPr="009A3596">
              <w:rPr>
                <w:rFonts w:ascii="Times New Roman" w:hAnsi="Times New Roman"/>
                <w:sz w:val="28"/>
                <w:szCs w:val="28"/>
              </w:rPr>
              <w:t xml:space="preserve">- Формирование </w:t>
            </w:r>
            <w:proofErr w:type="gramStart"/>
            <w:r w:rsidRPr="009A3596">
              <w:rPr>
                <w:rFonts w:ascii="Times New Roman" w:hAnsi="Times New Roman"/>
                <w:sz w:val="28"/>
                <w:szCs w:val="28"/>
              </w:rPr>
              <w:t>ученического</w:t>
            </w:r>
            <w:proofErr w:type="gramEnd"/>
            <w:r w:rsidRPr="009A3596">
              <w:rPr>
                <w:rFonts w:ascii="Times New Roman" w:hAnsi="Times New Roman"/>
                <w:sz w:val="28"/>
                <w:szCs w:val="28"/>
              </w:rPr>
              <w:t xml:space="preserve"> </w:t>
            </w:r>
            <w:proofErr w:type="spellStart"/>
            <w:r w:rsidRPr="009A3596">
              <w:rPr>
                <w:rFonts w:ascii="Times New Roman" w:hAnsi="Times New Roman"/>
                <w:sz w:val="28"/>
                <w:szCs w:val="28"/>
              </w:rPr>
              <w:t>портфолио</w:t>
            </w:r>
            <w:proofErr w:type="spellEnd"/>
            <w:r w:rsidRPr="009A3596">
              <w:rPr>
                <w:rFonts w:ascii="Times New Roman" w:hAnsi="Times New Roman"/>
                <w:sz w:val="28"/>
                <w:szCs w:val="28"/>
              </w:rPr>
              <w:t>.</w:t>
            </w:r>
          </w:p>
        </w:tc>
        <w:tc>
          <w:tcPr>
            <w:tcW w:w="4223" w:type="dxa"/>
            <w:gridSpan w:val="2"/>
            <w:tcBorders>
              <w:top w:val="single" w:sz="8" w:space="0" w:color="000000"/>
              <w:left w:val="single" w:sz="8" w:space="0" w:color="000000"/>
              <w:bottom w:val="single" w:sz="4" w:space="0" w:color="auto"/>
              <w:right w:val="single" w:sz="8" w:space="0" w:color="000000"/>
            </w:tcBorders>
          </w:tcPr>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t>1. Анализ программ.</w:t>
            </w:r>
          </w:p>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t>2. Проверка журналов.</w:t>
            </w:r>
          </w:p>
          <w:p w:rsidR="009A3596" w:rsidRPr="009A3596" w:rsidRDefault="00C15AAE" w:rsidP="00753256">
            <w:pPr>
              <w:ind w:left="143" w:right="175"/>
              <w:jc w:val="both"/>
              <w:rPr>
                <w:rFonts w:ascii="Times New Roman" w:hAnsi="Times New Roman"/>
                <w:sz w:val="28"/>
                <w:szCs w:val="28"/>
              </w:rPr>
            </w:pPr>
            <w:r>
              <w:rPr>
                <w:rFonts w:ascii="Times New Roman" w:hAnsi="Times New Roman"/>
                <w:sz w:val="28"/>
                <w:szCs w:val="28"/>
              </w:rPr>
              <w:t>3.</w:t>
            </w:r>
            <w:r w:rsidR="009A3596" w:rsidRPr="009A3596">
              <w:rPr>
                <w:rFonts w:ascii="Times New Roman" w:hAnsi="Times New Roman"/>
                <w:sz w:val="28"/>
                <w:szCs w:val="28"/>
              </w:rPr>
              <w:t>Анализ содержания «портфеля достижений» учащихся.</w:t>
            </w:r>
          </w:p>
          <w:p w:rsidR="009A3596" w:rsidRPr="009A3596" w:rsidRDefault="009A3596" w:rsidP="00753256">
            <w:pPr>
              <w:ind w:left="141" w:right="285"/>
              <w:jc w:val="both"/>
              <w:rPr>
                <w:rFonts w:ascii="Times New Roman" w:hAnsi="Times New Roman"/>
                <w:sz w:val="28"/>
                <w:szCs w:val="28"/>
              </w:rPr>
            </w:pPr>
          </w:p>
        </w:tc>
        <w:tc>
          <w:tcPr>
            <w:tcW w:w="2684" w:type="dxa"/>
            <w:tcBorders>
              <w:top w:val="single" w:sz="8" w:space="0" w:color="000000"/>
              <w:left w:val="single" w:sz="8" w:space="0" w:color="000000"/>
              <w:bottom w:val="single" w:sz="4" w:space="0" w:color="auto"/>
              <w:right w:val="single" w:sz="8" w:space="0" w:color="000000"/>
            </w:tcBorders>
          </w:tcPr>
          <w:p w:rsidR="009A3596" w:rsidRPr="009A3596" w:rsidRDefault="009A3596" w:rsidP="00753256">
            <w:pPr>
              <w:ind w:left="141" w:right="285"/>
              <w:jc w:val="both"/>
              <w:rPr>
                <w:rFonts w:ascii="Times New Roman" w:hAnsi="Times New Roman"/>
                <w:sz w:val="28"/>
                <w:szCs w:val="28"/>
              </w:rPr>
            </w:pPr>
            <w:r w:rsidRPr="009A3596">
              <w:rPr>
                <w:rFonts w:ascii="Times New Roman" w:hAnsi="Times New Roman"/>
                <w:sz w:val="28"/>
                <w:szCs w:val="28"/>
              </w:rPr>
              <w:t>Заместитель директора по воспитательной работе</w:t>
            </w:r>
          </w:p>
        </w:tc>
      </w:tr>
      <w:tr w:rsidR="009A3596" w:rsidRPr="009A3596" w:rsidTr="00753256">
        <w:tc>
          <w:tcPr>
            <w:tcW w:w="14316" w:type="dxa"/>
            <w:gridSpan w:val="7"/>
          </w:tcPr>
          <w:p w:rsidR="009A3596" w:rsidRPr="009A3596" w:rsidRDefault="009A3596" w:rsidP="00753256">
            <w:pPr>
              <w:ind w:left="33" w:right="175"/>
              <w:jc w:val="center"/>
              <w:rPr>
                <w:rFonts w:ascii="Times New Roman" w:hAnsi="Times New Roman"/>
                <w:b/>
                <w:sz w:val="28"/>
                <w:szCs w:val="28"/>
              </w:rPr>
            </w:pPr>
            <w:r w:rsidRPr="009A3596">
              <w:rPr>
                <w:rFonts w:ascii="Times New Roman" w:hAnsi="Times New Roman"/>
                <w:b/>
                <w:sz w:val="28"/>
                <w:szCs w:val="28"/>
              </w:rPr>
              <w:t>Продуктивность внеурочной деятельности</w:t>
            </w:r>
          </w:p>
        </w:tc>
      </w:tr>
      <w:tr w:rsidR="009A3596" w:rsidRPr="009A3596" w:rsidTr="00753256">
        <w:tc>
          <w:tcPr>
            <w:tcW w:w="2774" w:type="dxa"/>
          </w:tcPr>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Продуктивность внеурочной деятельности</w:t>
            </w:r>
          </w:p>
        </w:tc>
        <w:tc>
          <w:tcPr>
            <w:tcW w:w="4635" w:type="dxa"/>
            <w:gridSpan w:val="3"/>
          </w:tcPr>
          <w:p w:rsidR="009A3596" w:rsidRPr="009A3596" w:rsidRDefault="009A3596" w:rsidP="00753256">
            <w:pPr>
              <w:ind w:right="175"/>
              <w:jc w:val="both"/>
              <w:rPr>
                <w:rFonts w:ascii="Times New Roman" w:hAnsi="Times New Roman"/>
                <w:sz w:val="28"/>
                <w:szCs w:val="28"/>
              </w:rPr>
            </w:pPr>
            <w:r w:rsidRPr="009A3596">
              <w:rPr>
                <w:rFonts w:ascii="Times New Roman" w:hAnsi="Times New Roman"/>
                <w:sz w:val="28"/>
                <w:szCs w:val="28"/>
              </w:rPr>
              <w:t xml:space="preserve"> - Уровень достижения ожидаемых результатов.</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 Достижения учащихся в выбранных видах внеурочной  деятельности.</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 Рост мотивации к активной познавательной деятельности.</w:t>
            </w:r>
          </w:p>
        </w:tc>
        <w:tc>
          <w:tcPr>
            <w:tcW w:w="4223" w:type="dxa"/>
            <w:gridSpan w:val="2"/>
          </w:tcPr>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1.Анализ освоения учащимися программ внеурочной деятельности.</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2.Анализ содержания «портфеля достижений» учащихся.</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 xml:space="preserve">3.Анализ результатов участия детей в турнирных </w:t>
            </w:r>
            <w:r w:rsidRPr="009A3596">
              <w:rPr>
                <w:rFonts w:ascii="Times New Roman" w:hAnsi="Times New Roman"/>
                <w:sz w:val="28"/>
                <w:szCs w:val="28"/>
              </w:rPr>
              <w:lastRenderedPageBreak/>
              <w:t>мероприятиях состязательного характера.</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4.Педагогическое наблюдение.</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5.Метод незаконченного предложения.</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6.Методика «Репка»</w:t>
            </w:r>
          </w:p>
        </w:tc>
        <w:tc>
          <w:tcPr>
            <w:tcW w:w="2684" w:type="dxa"/>
          </w:tcPr>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lastRenderedPageBreak/>
              <w:t xml:space="preserve">Педагоги, реализующие программы внеурочной деятельности, заместитель директора по воспитательной </w:t>
            </w:r>
            <w:r w:rsidRPr="009A3596">
              <w:rPr>
                <w:rFonts w:ascii="Times New Roman" w:hAnsi="Times New Roman"/>
                <w:sz w:val="28"/>
                <w:szCs w:val="28"/>
              </w:rPr>
              <w:lastRenderedPageBreak/>
              <w:t>работе</w:t>
            </w:r>
          </w:p>
        </w:tc>
      </w:tr>
      <w:tr w:rsidR="009A3596" w:rsidRPr="009A3596" w:rsidTr="00753256">
        <w:tc>
          <w:tcPr>
            <w:tcW w:w="14316" w:type="dxa"/>
            <w:gridSpan w:val="7"/>
          </w:tcPr>
          <w:p w:rsidR="009A3596" w:rsidRPr="009A3596" w:rsidRDefault="009A3596" w:rsidP="00753256">
            <w:pPr>
              <w:ind w:left="33" w:right="175"/>
              <w:jc w:val="center"/>
              <w:rPr>
                <w:rFonts w:ascii="Times New Roman" w:hAnsi="Times New Roman"/>
                <w:b/>
                <w:sz w:val="28"/>
                <w:szCs w:val="28"/>
              </w:rPr>
            </w:pPr>
            <w:r w:rsidRPr="009A3596">
              <w:rPr>
                <w:rFonts w:ascii="Times New Roman" w:hAnsi="Times New Roman"/>
                <w:b/>
                <w:sz w:val="28"/>
                <w:szCs w:val="28"/>
              </w:rPr>
              <w:lastRenderedPageBreak/>
              <w:t>Удовлетворенность учащихся, их родителей, педагогов</w:t>
            </w:r>
          </w:p>
          <w:p w:rsidR="009A3596" w:rsidRPr="009A3596" w:rsidRDefault="009A3596" w:rsidP="00753256">
            <w:pPr>
              <w:ind w:left="33" w:right="175"/>
              <w:jc w:val="center"/>
              <w:rPr>
                <w:rFonts w:ascii="Times New Roman" w:hAnsi="Times New Roman"/>
                <w:b/>
                <w:sz w:val="28"/>
                <w:szCs w:val="28"/>
              </w:rPr>
            </w:pPr>
            <w:r w:rsidRPr="009A3596">
              <w:rPr>
                <w:rFonts w:ascii="Times New Roman" w:hAnsi="Times New Roman"/>
                <w:b/>
                <w:sz w:val="28"/>
                <w:szCs w:val="28"/>
              </w:rPr>
              <w:t xml:space="preserve"> организацией внеурочной деятельности и ее результатами</w:t>
            </w:r>
          </w:p>
        </w:tc>
      </w:tr>
      <w:tr w:rsidR="009A3596" w:rsidRPr="009A3596" w:rsidTr="00753256">
        <w:tc>
          <w:tcPr>
            <w:tcW w:w="2774" w:type="dxa"/>
          </w:tcPr>
          <w:p w:rsidR="009A3596" w:rsidRPr="009A3596" w:rsidRDefault="009A3596" w:rsidP="00753256">
            <w:pPr>
              <w:ind w:left="175" w:right="175" w:hanging="142"/>
              <w:jc w:val="both"/>
              <w:rPr>
                <w:rFonts w:ascii="Times New Roman" w:hAnsi="Times New Roman"/>
                <w:sz w:val="28"/>
                <w:szCs w:val="28"/>
              </w:rPr>
            </w:pPr>
            <w:r w:rsidRPr="009A3596">
              <w:rPr>
                <w:rFonts w:ascii="Times New Roman" w:hAnsi="Times New Roman"/>
                <w:sz w:val="28"/>
                <w:szCs w:val="28"/>
              </w:rPr>
              <w:t>Удовлетворенность учащихся, их родителей, педагогов организацией внеурочной деятельности и ее результатами</w:t>
            </w:r>
          </w:p>
        </w:tc>
        <w:tc>
          <w:tcPr>
            <w:tcW w:w="4635" w:type="dxa"/>
            <w:gridSpan w:val="3"/>
          </w:tcPr>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 Удовлетворенность школьников участием во внеурочной деятельности.</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 xml:space="preserve">- </w:t>
            </w:r>
            <w:proofErr w:type="spellStart"/>
            <w:r w:rsidRPr="009A3596">
              <w:rPr>
                <w:rFonts w:ascii="Times New Roman" w:hAnsi="Times New Roman"/>
                <w:sz w:val="28"/>
                <w:szCs w:val="28"/>
              </w:rPr>
              <w:t>Сформированность</w:t>
            </w:r>
            <w:proofErr w:type="spellEnd"/>
            <w:r w:rsidRPr="009A3596">
              <w:rPr>
                <w:rFonts w:ascii="Times New Roman" w:hAnsi="Times New Roman"/>
                <w:sz w:val="28"/>
                <w:szCs w:val="28"/>
              </w:rPr>
              <w:t xml:space="preserve"> у родителей чувства удовлетворенности посещением ребенком внеурочных занятий.</w:t>
            </w:r>
          </w:p>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 Удовлетворенность педагогов организацией и ресурсным обеспечением внеурочной деятельности, ее результатами.</w:t>
            </w:r>
          </w:p>
        </w:tc>
        <w:tc>
          <w:tcPr>
            <w:tcW w:w="4223" w:type="dxa"/>
            <w:gridSpan w:val="2"/>
          </w:tcPr>
          <w:p w:rsidR="009A3596" w:rsidRPr="009A3596" w:rsidRDefault="009A3596" w:rsidP="009A3596">
            <w:pPr>
              <w:numPr>
                <w:ilvl w:val="0"/>
                <w:numId w:val="10"/>
              </w:numPr>
              <w:spacing w:after="0" w:line="240" w:lineRule="auto"/>
              <w:ind w:left="33" w:right="175" w:firstLine="0"/>
              <w:jc w:val="both"/>
              <w:rPr>
                <w:rFonts w:ascii="Times New Roman" w:hAnsi="Times New Roman"/>
                <w:sz w:val="28"/>
                <w:szCs w:val="28"/>
              </w:rPr>
            </w:pPr>
            <w:r w:rsidRPr="009A3596">
              <w:rPr>
                <w:rFonts w:ascii="Times New Roman" w:hAnsi="Times New Roman"/>
                <w:sz w:val="28"/>
                <w:szCs w:val="28"/>
              </w:rPr>
              <w:t>Тестирование.</w:t>
            </w:r>
          </w:p>
          <w:p w:rsidR="009A3596" w:rsidRPr="009A3596" w:rsidRDefault="009A3596" w:rsidP="009A3596">
            <w:pPr>
              <w:numPr>
                <w:ilvl w:val="0"/>
                <w:numId w:val="10"/>
              </w:numPr>
              <w:spacing w:after="0" w:line="240" w:lineRule="auto"/>
              <w:ind w:left="33" w:right="175" w:firstLine="0"/>
              <w:jc w:val="both"/>
              <w:rPr>
                <w:rFonts w:ascii="Times New Roman" w:hAnsi="Times New Roman"/>
                <w:sz w:val="28"/>
                <w:szCs w:val="28"/>
              </w:rPr>
            </w:pPr>
            <w:r w:rsidRPr="009A3596">
              <w:rPr>
                <w:rFonts w:ascii="Times New Roman" w:hAnsi="Times New Roman"/>
                <w:sz w:val="28"/>
                <w:szCs w:val="28"/>
              </w:rPr>
              <w:t>Беседа.</w:t>
            </w:r>
          </w:p>
          <w:p w:rsidR="009A3596" w:rsidRPr="009A3596" w:rsidRDefault="009A3596" w:rsidP="009A3596">
            <w:pPr>
              <w:numPr>
                <w:ilvl w:val="0"/>
                <w:numId w:val="10"/>
              </w:numPr>
              <w:spacing w:after="0" w:line="240" w:lineRule="auto"/>
              <w:ind w:left="33" w:right="175" w:firstLine="0"/>
              <w:jc w:val="both"/>
              <w:rPr>
                <w:rFonts w:ascii="Times New Roman" w:hAnsi="Times New Roman"/>
                <w:sz w:val="28"/>
                <w:szCs w:val="28"/>
              </w:rPr>
            </w:pPr>
            <w:r w:rsidRPr="009A3596">
              <w:rPr>
                <w:rFonts w:ascii="Times New Roman" w:hAnsi="Times New Roman"/>
                <w:sz w:val="28"/>
                <w:szCs w:val="28"/>
              </w:rPr>
              <w:t>Анкетирование.</w:t>
            </w:r>
          </w:p>
          <w:p w:rsidR="009A3596" w:rsidRPr="009A3596" w:rsidRDefault="009A3596" w:rsidP="009A3596">
            <w:pPr>
              <w:numPr>
                <w:ilvl w:val="0"/>
                <w:numId w:val="10"/>
              </w:numPr>
              <w:spacing w:after="0" w:line="240" w:lineRule="auto"/>
              <w:ind w:left="33" w:right="175" w:firstLine="0"/>
              <w:jc w:val="both"/>
              <w:rPr>
                <w:rFonts w:ascii="Times New Roman" w:hAnsi="Times New Roman"/>
                <w:sz w:val="28"/>
                <w:szCs w:val="28"/>
              </w:rPr>
            </w:pPr>
            <w:proofErr w:type="spellStart"/>
            <w:r w:rsidRPr="009A3596">
              <w:rPr>
                <w:rFonts w:ascii="Times New Roman" w:hAnsi="Times New Roman"/>
                <w:sz w:val="28"/>
                <w:szCs w:val="28"/>
              </w:rPr>
              <w:t>Цветопись</w:t>
            </w:r>
            <w:proofErr w:type="spellEnd"/>
            <w:r w:rsidRPr="009A3596">
              <w:rPr>
                <w:rFonts w:ascii="Times New Roman" w:hAnsi="Times New Roman"/>
                <w:sz w:val="28"/>
                <w:szCs w:val="28"/>
              </w:rPr>
              <w:t>.</w:t>
            </w:r>
          </w:p>
          <w:p w:rsidR="009A3596" w:rsidRPr="009A3596" w:rsidRDefault="009A3596" w:rsidP="009A3596">
            <w:pPr>
              <w:numPr>
                <w:ilvl w:val="0"/>
                <w:numId w:val="10"/>
              </w:numPr>
              <w:spacing w:after="0" w:line="240" w:lineRule="auto"/>
              <w:ind w:left="33" w:right="175" w:firstLine="0"/>
              <w:jc w:val="both"/>
              <w:rPr>
                <w:rFonts w:ascii="Times New Roman" w:hAnsi="Times New Roman"/>
                <w:sz w:val="28"/>
                <w:szCs w:val="28"/>
              </w:rPr>
            </w:pPr>
            <w:r w:rsidRPr="009A3596">
              <w:rPr>
                <w:rFonts w:ascii="Times New Roman" w:hAnsi="Times New Roman"/>
                <w:sz w:val="28"/>
                <w:szCs w:val="28"/>
              </w:rPr>
              <w:t>Метод незаконченного предложения.</w:t>
            </w:r>
          </w:p>
        </w:tc>
        <w:tc>
          <w:tcPr>
            <w:tcW w:w="2684" w:type="dxa"/>
          </w:tcPr>
          <w:p w:rsidR="009A3596" w:rsidRPr="009A3596" w:rsidRDefault="009A3596" w:rsidP="00753256">
            <w:pPr>
              <w:ind w:left="33" w:right="175"/>
              <w:jc w:val="both"/>
              <w:rPr>
                <w:rFonts w:ascii="Times New Roman" w:hAnsi="Times New Roman"/>
                <w:sz w:val="28"/>
                <w:szCs w:val="28"/>
              </w:rPr>
            </w:pPr>
            <w:r w:rsidRPr="009A3596">
              <w:rPr>
                <w:rFonts w:ascii="Times New Roman" w:hAnsi="Times New Roman"/>
                <w:sz w:val="28"/>
                <w:szCs w:val="28"/>
              </w:rPr>
              <w:t>Педагоги, реализующие программы внеурочной деятельности, классный руководитель заместитель директора по воспитательной работе</w:t>
            </w:r>
          </w:p>
        </w:tc>
      </w:tr>
    </w:tbl>
    <w:p w:rsidR="009A3596" w:rsidRPr="0023126C" w:rsidRDefault="009A3596" w:rsidP="009A3596">
      <w:pPr>
        <w:ind w:firstLine="708"/>
      </w:pPr>
    </w:p>
    <w:p w:rsidR="00A03292" w:rsidRPr="00673EC8" w:rsidRDefault="00431869" w:rsidP="009A3596">
      <w:pPr>
        <w:spacing w:after="0" w:line="240" w:lineRule="auto"/>
        <w:ind w:left="-142" w:hanging="38"/>
        <w:contextualSpacing/>
        <w:jc w:val="both"/>
        <w:rPr>
          <w:rFonts w:ascii="Times New Roman" w:hAnsi="Times New Roman"/>
          <w:sz w:val="28"/>
          <w:szCs w:val="28"/>
        </w:rPr>
      </w:pPr>
      <w:r>
        <w:rPr>
          <w:rFonts w:ascii="Times New Roman" w:hAnsi="Times New Roman"/>
          <w:sz w:val="24"/>
        </w:rPr>
        <w:lastRenderedPageBreak/>
        <w:t xml:space="preserve"> -</w:t>
      </w:r>
      <w:r w:rsidRPr="00673EC8">
        <w:rPr>
          <w:rFonts w:ascii="Times New Roman" w:hAnsi="Times New Roman"/>
          <w:sz w:val="28"/>
          <w:szCs w:val="28"/>
        </w:rPr>
        <w:t>Апробация проводится в двух классах  на протяжении двух лет.</w:t>
      </w:r>
    </w:p>
    <w:p w:rsidR="00A03292" w:rsidRPr="00673EC8" w:rsidRDefault="00431869">
      <w:pPr>
        <w:spacing w:after="0" w:line="240" w:lineRule="auto"/>
        <w:ind w:left="-900" w:firstLine="720"/>
        <w:contextualSpacing/>
        <w:jc w:val="both"/>
        <w:rPr>
          <w:rFonts w:ascii="Times New Roman" w:hAnsi="Times New Roman"/>
          <w:sz w:val="28"/>
          <w:szCs w:val="28"/>
        </w:rPr>
      </w:pPr>
      <w:r w:rsidRPr="00673EC8">
        <w:rPr>
          <w:rFonts w:ascii="Times New Roman" w:hAnsi="Times New Roman"/>
          <w:sz w:val="28"/>
          <w:szCs w:val="28"/>
        </w:rPr>
        <w:t>Предусмотрены следующие диагностики:</w:t>
      </w:r>
      <w:r w:rsidR="009E3F29" w:rsidRPr="00673EC8">
        <w:rPr>
          <w:rFonts w:ascii="Times New Roman" w:hAnsi="Times New Roman"/>
          <w:sz w:val="28"/>
          <w:szCs w:val="28"/>
        </w:rPr>
        <w:t xml:space="preserve"> изучение личностных результатов «Уровень воспитанности», д</w:t>
      </w:r>
      <w:r w:rsidRPr="00673EC8">
        <w:rPr>
          <w:rFonts w:ascii="Times New Roman" w:hAnsi="Times New Roman"/>
          <w:sz w:val="28"/>
          <w:szCs w:val="28"/>
        </w:rPr>
        <w:t xml:space="preserve">иагностика изучения личностного роста учащихся. Анализ позволит сделать вывод </w:t>
      </w:r>
      <w:r w:rsidR="009E3F29" w:rsidRPr="00673EC8">
        <w:rPr>
          <w:rFonts w:ascii="Times New Roman" w:hAnsi="Times New Roman"/>
          <w:sz w:val="28"/>
          <w:szCs w:val="28"/>
        </w:rPr>
        <w:t>о личностных результатах</w:t>
      </w:r>
      <w:r w:rsidRPr="00673EC8">
        <w:rPr>
          <w:rFonts w:ascii="Times New Roman" w:hAnsi="Times New Roman"/>
          <w:sz w:val="28"/>
          <w:szCs w:val="28"/>
        </w:rPr>
        <w:t xml:space="preserve"> школьников.</w:t>
      </w:r>
    </w:p>
    <w:p w:rsidR="00A03292" w:rsidRPr="00673EC8" w:rsidRDefault="00431869">
      <w:pPr>
        <w:spacing w:after="0" w:line="240" w:lineRule="auto"/>
        <w:ind w:left="-900" w:firstLine="720"/>
        <w:contextualSpacing/>
        <w:jc w:val="both"/>
        <w:rPr>
          <w:rFonts w:ascii="Times New Roman" w:hAnsi="Times New Roman"/>
          <w:sz w:val="28"/>
          <w:szCs w:val="28"/>
        </w:rPr>
      </w:pPr>
      <w:r w:rsidRPr="00673EC8">
        <w:rPr>
          <w:rFonts w:ascii="Times New Roman" w:hAnsi="Times New Roman"/>
          <w:sz w:val="28"/>
          <w:szCs w:val="28"/>
        </w:rPr>
        <w:t>В классах, в которых происходит апро</w:t>
      </w:r>
      <w:r w:rsidR="009E3F29" w:rsidRPr="00673EC8">
        <w:rPr>
          <w:rFonts w:ascii="Times New Roman" w:hAnsi="Times New Roman"/>
          <w:sz w:val="28"/>
          <w:szCs w:val="28"/>
        </w:rPr>
        <w:t>бация, а также на параллели 5,6</w:t>
      </w:r>
      <w:r w:rsidRPr="00673EC8">
        <w:rPr>
          <w:rFonts w:ascii="Times New Roman" w:hAnsi="Times New Roman"/>
          <w:sz w:val="28"/>
          <w:szCs w:val="28"/>
        </w:rPr>
        <w:t xml:space="preserve"> классов в конце учебного года анализируется занятость учащихся во внеурочной деятельности, что позволит увидеть общую картину занятости детей и выявить проблемы.</w:t>
      </w:r>
    </w:p>
    <w:p w:rsidR="00A03292" w:rsidRPr="00673EC8" w:rsidRDefault="00431869">
      <w:pPr>
        <w:pStyle w:val="a4"/>
        <w:numPr>
          <w:ilvl w:val="0"/>
          <w:numId w:val="1"/>
        </w:numPr>
        <w:rPr>
          <w:rFonts w:ascii="Times New Roman" w:hAnsi="Times New Roman" w:cs="Times New Roman"/>
          <w:sz w:val="28"/>
          <w:szCs w:val="28"/>
        </w:rPr>
      </w:pPr>
      <w:r w:rsidRPr="00673EC8">
        <w:rPr>
          <w:rFonts w:ascii="Times New Roman" w:hAnsi="Times New Roman" w:cs="Times New Roman"/>
          <w:sz w:val="28"/>
          <w:szCs w:val="28"/>
        </w:rPr>
        <w:t>Перечень ожидаемых продуктов апробационной деятельности:</w:t>
      </w:r>
    </w:p>
    <w:p w:rsidR="00A03292" w:rsidRPr="00673EC8" w:rsidRDefault="00431869">
      <w:pPr>
        <w:numPr>
          <w:ilvl w:val="0"/>
          <w:numId w:val="3"/>
        </w:numPr>
        <w:tabs>
          <w:tab w:val="clear" w:pos="762"/>
        </w:tabs>
        <w:spacing w:after="0" w:line="240" w:lineRule="auto"/>
        <w:ind w:left="360"/>
        <w:jc w:val="both"/>
        <w:rPr>
          <w:rFonts w:ascii="Times New Roman" w:hAnsi="Times New Roman"/>
          <w:sz w:val="28"/>
          <w:szCs w:val="28"/>
        </w:rPr>
      </w:pPr>
      <w:r w:rsidRPr="00673EC8">
        <w:rPr>
          <w:rFonts w:ascii="Times New Roman" w:hAnsi="Times New Roman"/>
          <w:sz w:val="28"/>
          <w:szCs w:val="28"/>
        </w:rPr>
        <w:t xml:space="preserve">программы внеурочной деятельности в основной школе, индивидуальные программы по отдельным направлениям внеурочной деятельности, программы кружков, </w:t>
      </w:r>
      <w:r w:rsidR="005B4222" w:rsidRPr="00673EC8">
        <w:rPr>
          <w:rFonts w:ascii="Times New Roman" w:hAnsi="Times New Roman"/>
          <w:sz w:val="28"/>
          <w:szCs w:val="28"/>
        </w:rPr>
        <w:t>элективных курсов;</w:t>
      </w:r>
      <w:r w:rsidRPr="00673EC8">
        <w:rPr>
          <w:rFonts w:ascii="Times New Roman" w:hAnsi="Times New Roman"/>
          <w:sz w:val="28"/>
          <w:szCs w:val="28"/>
        </w:rPr>
        <w:t xml:space="preserve"> </w:t>
      </w:r>
    </w:p>
    <w:p w:rsidR="00A03292" w:rsidRPr="00673EC8" w:rsidRDefault="00431869">
      <w:pPr>
        <w:numPr>
          <w:ilvl w:val="0"/>
          <w:numId w:val="3"/>
        </w:numPr>
        <w:tabs>
          <w:tab w:val="clear" w:pos="762"/>
        </w:tabs>
        <w:spacing w:after="0" w:line="240" w:lineRule="auto"/>
        <w:ind w:left="360"/>
        <w:jc w:val="both"/>
        <w:rPr>
          <w:rFonts w:ascii="Times New Roman" w:hAnsi="Times New Roman"/>
          <w:sz w:val="28"/>
          <w:szCs w:val="28"/>
        </w:rPr>
      </w:pPr>
      <w:r w:rsidRPr="00673EC8">
        <w:rPr>
          <w:rFonts w:ascii="Times New Roman" w:hAnsi="Times New Roman"/>
          <w:sz w:val="28"/>
          <w:szCs w:val="28"/>
        </w:rPr>
        <w:t>аналитические справки по результатам диагностик (методика изучения развития уровня детского коллектива, методика диагностики личностного роста школьников);</w:t>
      </w:r>
    </w:p>
    <w:p w:rsidR="00A03292" w:rsidRPr="00673EC8" w:rsidRDefault="00431869">
      <w:pPr>
        <w:numPr>
          <w:ilvl w:val="0"/>
          <w:numId w:val="3"/>
        </w:numPr>
        <w:tabs>
          <w:tab w:val="clear" w:pos="762"/>
        </w:tabs>
        <w:spacing w:after="0" w:line="240" w:lineRule="auto"/>
        <w:ind w:left="360"/>
        <w:jc w:val="both"/>
        <w:rPr>
          <w:rFonts w:ascii="Times New Roman" w:hAnsi="Times New Roman"/>
          <w:sz w:val="28"/>
          <w:szCs w:val="28"/>
        </w:rPr>
      </w:pPr>
      <w:r w:rsidRPr="00673EC8">
        <w:rPr>
          <w:rFonts w:ascii="Times New Roman" w:hAnsi="Times New Roman"/>
          <w:sz w:val="28"/>
          <w:szCs w:val="28"/>
        </w:rPr>
        <w:t>аналитические справки по результатам анкетирования, направленного на выявление запросов обучающихся и их родителей (законных представителей);</w:t>
      </w:r>
    </w:p>
    <w:p w:rsidR="00A03292" w:rsidRPr="00673EC8" w:rsidRDefault="00431869">
      <w:pPr>
        <w:numPr>
          <w:ilvl w:val="0"/>
          <w:numId w:val="3"/>
        </w:numPr>
        <w:tabs>
          <w:tab w:val="clear" w:pos="762"/>
        </w:tabs>
        <w:spacing w:after="0" w:line="240" w:lineRule="auto"/>
        <w:ind w:left="360"/>
        <w:jc w:val="both"/>
        <w:rPr>
          <w:rFonts w:ascii="Times New Roman" w:hAnsi="Times New Roman"/>
          <w:sz w:val="28"/>
          <w:szCs w:val="28"/>
        </w:rPr>
      </w:pPr>
      <w:r w:rsidRPr="00673EC8">
        <w:rPr>
          <w:rFonts w:ascii="Times New Roman" w:hAnsi="Times New Roman"/>
          <w:sz w:val="28"/>
          <w:szCs w:val="28"/>
        </w:rPr>
        <w:t>заполненные карты занятости учащихся по классам.</w:t>
      </w:r>
    </w:p>
    <w:p w:rsidR="00A03292" w:rsidRPr="00673EC8" w:rsidRDefault="00431869">
      <w:pPr>
        <w:numPr>
          <w:ilvl w:val="0"/>
          <w:numId w:val="1"/>
        </w:numPr>
        <w:spacing w:after="0" w:line="240" w:lineRule="auto"/>
        <w:rPr>
          <w:rFonts w:ascii="Times New Roman" w:hAnsi="Times New Roman"/>
          <w:sz w:val="28"/>
          <w:szCs w:val="28"/>
        </w:rPr>
      </w:pPr>
      <w:r w:rsidRPr="00673EC8">
        <w:rPr>
          <w:rFonts w:ascii="Times New Roman" w:hAnsi="Times New Roman"/>
          <w:sz w:val="28"/>
          <w:szCs w:val="28"/>
        </w:rPr>
        <w:t>Описание механизмов взаимодействия с родителями</w:t>
      </w:r>
      <w:proofErr w:type="gramStart"/>
      <w:r w:rsidRPr="00673EC8">
        <w:rPr>
          <w:rFonts w:ascii="Times New Roman" w:hAnsi="Times New Roman"/>
          <w:sz w:val="28"/>
          <w:szCs w:val="28"/>
        </w:rPr>
        <w:t xml:space="preserve"> </w:t>
      </w:r>
      <w:r w:rsidR="005B4222" w:rsidRPr="00673EC8">
        <w:rPr>
          <w:rFonts w:ascii="Times New Roman" w:hAnsi="Times New Roman"/>
          <w:sz w:val="28"/>
          <w:szCs w:val="28"/>
        </w:rPr>
        <w:t>.</w:t>
      </w:r>
      <w:proofErr w:type="gramEnd"/>
    </w:p>
    <w:p w:rsidR="00A03292" w:rsidRPr="00673EC8" w:rsidRDefault="00431869">
      <w:pPr>
        <w:spacing w:after="0" w:line="240" w:lineRule="auto"/>
        <w:ind w:left="-900" w:firstLine="900"/>
        <w:contextualSpacing/>
        <w:jc w:val="both"/>
        <w:rPr>
          <w:rFonts w:ascii="Times New Roman" w:hAnsi="Times New Roman"/>
          <w:sz w:val="28"/>
          <w:szCs w:val="28"/>
        </w:rPr>
      </w:pPr>
      <w:r w:rsidRPr="00673EC8">
        <w:rPr>
          <w:rFonts w:ascii="Times New Roman" w:hAnsi="Times New Roman"/>
          <w:sz w:val="28"/>
          <w:szCs w:val="28"/>
        </w:rPr>
        <w:t xml:space="preserve">Связь с родителями ведётся через районные, школьные и классные собрания. В школе работает Управляющий совет, школьный </w:t>
      </w:r>
      <w:r w:rsidR="005B4222" w:rsidRPr="00673EC8">
        <w:rPr>
          <w:rFonts w:ascii="Times New Roman" w:hAnsi="Times New Roman"/>
          <w:sz w:val="28"/>
          <w:szCs w:val="28"/>
        </w:rPr>
        <w:t xml:space="preserve"> и классные </w:t>
      </w:r>
      <w:r w:rsidRPr="00673EC8">
        <w:rPr>
          <w:rFonts w:ascii="Times New Roman" w:hAnsi="Times New Roman"/>
          <w:sz w:val="28"/>
          <w:szCs w:val="28"/>
        </w:rPr>
        <w:t>родительски</w:t>
      </w:r>
      <w:r w:rsidR="005B4222" w:rsidRPr="00673EC8">
        <w:rPr>
          <w:rFonts w:ascii="Times New Roman" w:hAnsi="Times New Roman"/>
          <w:sz w:val="28"/>
          <w:szCs w:val="28"/>
        </w:rPr>
        <w:t>е</w:t>
      </w:r>
      <w:r w:rsidRPr="00673EC8">
        <w:rPr>
          <w:rFonts w:ascii="Times New Roman" w:hAnsi="Times New Roman"/>
          <w:sz w:val="28"/>
          <w:szCs w:val="28"/>
        </w:rPr>
        <w:t xml:space="preserve"> комитеты. Родители принимают участие в жизни класса и школы: поход, проекты, мероприятия, поездки. Тесно школа сотрудничает с музыкальной</w:t>
      </w:r>
      <w:r w:rsidR="005B4222" w:rsidRPr="00673EC8">
        <w:rPr>
          <w:rFonts w:ascii="Times New Roman" w:hAnsi="Times New Roman"/>
          <w:sz w:val="28"/>
          <w:szCs w:val="28"/>
        </w:rPr>
        <w:t xml:space="preserve"> школой</w:t>
      </w:r>
      <w:r w:rsidRPr="00673EC8">
        <w:rPr>
          <w:rFonts w:ascii="Times New Roman" w:hAnsi="Times New Roman"/>
          <w:sz w:val="28"/>
          <w:szCs w:val="28"/>
        </w:rPr>
        <w:t xml:space="preserve">, </w:t>
      </w:r>
      <w:r w:rsidR="005B4222" w:rsidRPr="00673EC8">
        <w:rPr>
          <w:rFonts w:ascii="Times New Roman" w:hAnsi="Times New Roman"/>
          <w:sz w:val="28"/>
          <w:szCs w:val="28"/>
        </w:rPr>
        <w:t>ДДТ</w:t>
      </w:r>
      <w:r w:rsidRPr="00673EC8">
        <w:rPr>
          <w:rFonts w:ascii="Times New Roman" w:hAnsi="Times New Roman"/>
          <w:sz w:val="28"/>
          <w:szCs w:val="28"/>
        </w:rPr>
        <w:t xml:space="preserve"> и </w:t>
      </w:r>
      <w:r w:rsidR="005B4222" w:rsidRPr="00673EC8">
        <w:rPr>
          <w:rFonts w:ascii="Times New Roman" w:hAnsi="Times New Roman"/>
          <w:sz w:val="28"/>
          <w:szCs w:val="28"/>
        </w:rPr>
        <w:t xml:space="preserve">МБОУ </w:t>
      </w:r>
      <w:proofErr w:type="spellStart"/>
      <w:r w:rsidR="005B4222" w:rsidRPr="00673EC8">
        <w:rPr>
          <w:rFonts w:ascii="Times New Roman" w:hAnsi="Times New Roman"/>
          <w:sz w:val="28"/>
          <w:szCs w:val="28"/>
        </w:rPr>
        <w:t>ДОПиД</w:t>
      </w:r>
      <w:proofErr w:type="spellEnd"/>
      <w:r w:rsidR="005B4222" w:rsidRPr="00673EC8">
        <w:rPr>
          <w:rFonts w:ascii="Times New Roman" w:hAnsi="Times New Roman"/>
          <w:sz w:val="28"/>
          <w:szCs w:val="28"/>
        </w:rPr>
        <w:t xml:space="preserve"> "Октябрьский ИМЦ"</w:t>
      </w:r>
      <w:r w:rsidRPr="00673EC8">
        <w:rPr>
          <w:rFonts w:ascii="Times New Roman" w:hAnsi="Times New Roman"/>
          <w:sz w:val="28"/>
          <w:szCs w:val="28"/>
        </w:rPr>
        <w:t>. Планируется активнее в разных формах привлекать родителей для более тесного сотрудничества.</w:t>
      </w:r>
    </w:p>
    <w:p w:rsidR="00A03292" w:rsidRPr="00673EC8" w:rsidRDefault="00431869">
      <w:pPr>
        <w:numPr>
          <w:ilvl w:val="0"/>
          <w:numId w:val="1"/>
        </w:numPr>
        <w:spacing w:after="0" w:line="240" w:lineRule="auto"/>
        <w:rPr>
          <w:rFonts w:ascii="Times New Roman" w:hAnsi="Times New Roman"/>
          <w:sz w:val="28"/>
          <w:szCs w:val="28"/>
        </w:rPr>
      </w:pPr>
      <w:r w:rsidRPr="00673EC8">
        <w:rPr>
          <w:rFonts w:ascii="Times New Roman" w:hAnsi="Times New Roman"/>
          <w:sz w:val="28"/>
          <w:szCs w:val="28"/>
        </w:rPr>
        <w:t>Описание научно-методического, методического сопровождения …</w:t>
      </w:r>
    </w:p>
    <w:p w:rsidR="00A03292" w:rsidRPr="00673EC8" w:rsidRDefault="00A03292">
      <w:pPr>
        <w:spacing w:after="0" w:line="240" w:lineRule="auto"/>
        <w:ind w:left="-900" w:firstLine="900"/>
        <w:contextualSpacing/>
        <w:jc w:val="both"/>
        <w:rPr>
          <w:rFonts w:ascii="Times New Roman" w:hAnsi="Times New Roman"/>
          <w:sz w:val="28"/>
          <w:szCs w:val="28"/>
        </w:rPr>
      </w:pPr>
    </w:p>
    <w:tbl>
      <w:tblPr>
        <w:tblW w:w="9019" w:type="dxa"/>
        <w:tblCellMar>
          <w:left w:w="0" w:type="dxa"/>
          <w:right w:w="0" w:type="dxa"/>
        </w:tblCellMar>
        <w:tblLook w:val="04A0"/>
      </w:tblPr>
      <w:tblGrid>
        <w:gridCol w:w="3632"/>
        <w:gridCol w:w="2977"/>
        <w:gridCol w:w="2410"/>
      </w:tblGrid>
      <w:tr w:rsidR="00A03292" w:rsidRPr="00673EC8">
        <w:trPr>
          <w:trHeight w:val="692"/>
        </w:trPr>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431869">
            <w:pPr>
              <w:spacing w:after="0" w:line="240" w:lineRule="auto"/>
              <w:rPr>
                <w:rFonts w:ascii="Times New Roman" w:hAnsi="Times New Roman"/>
                <w:sz w:val="28"/>
                <w:szCs w:val="28"/>
              </w:rPr>
            </w:pPr>
            <w:r w:rsidRPr="00673EC8">
              <w:rPr>
                <w:rFonts w:ascii="Times New Roman" w:hAnsi="Times New Roman"/>
                <w:color w:val="000000"/>
                <w:sz w:val="28"/>
                <w:szCs w:val="28"/>
              </w:rPr>
              <w:t>С кем школа взаимодействует</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431869">
            <w:pPr>
              <w:spacing w:after="0" w:line="240" w:lineRule="auto"/>
              <w:rPr>
                <w:rFonts w:ascii="Times New Roman" w:hAnsi="Times New Roman"/>
                <w:sz w:val="28"/>
                <w:szCs w:val="28"/>
              </w:rPr>
            </w:pPr>
            <w:r w:rsidRPr="00673EC8">
              <w:rPr>
                <w:rFonts w:ascii="Times New Roman" w:hAnsi="Times New Roman"/>
                <w:color w:val="000000"/>
                <w:sz w:val="28"/>
                <w:szCs w:val="28"/>
              </w:rPr>
              <w:t>По какой теме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431869">
            <w:pPr>
              <w:tabs>
                <w:tab w:val="center" w:pos="3357"/>
              </w:tabs>
              <w:spacing w:after="0" w:line="240" w:lineRule="auto"/>
              <w:rPr>
                <w:rFonts w:ascii="Times New Roman" w:hAnsi="Times New Roman"/>
                <w:sz w:val="28"/>
                <w:szCs w:val="28"/>
              </w:rPr>
            </w:pPr>
            <w:r w:rsidRPr="00673EC8">
              <w:rPr>
                <w:rFonts w:ascii="Times New Roman" w:hAnsi="Times New Roman"/>
                <w:color w:val="000000"/>
                <w:sz w:val="28"/>
                <w:szCs w:val="28"/>
              </w:rPr>
              <w:t>В каких формах</w:t>
            </w:r>
            <w:r w:rsidRPr="00673EC8">
              <w:rPr>
                <w:rFonts w:ascii="Times New Roman" w:hAnsi="Times New Roman"/>
                <w:color w:val="000000"/>
                <w:sz w:val="28"/>
                <w:szCs w:val="28"/>
              </w:rPr>
              <w:tab/>
            </w:r>
          </w:p>
        </w:tc>
      </w:tr>
      <w:tr w:rsidR="00A03292" w:rsidRPr="00673EC8">
        <w:trPr>
          <w:trHeight w:val="854"/>
        </w:trPr>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431869">
            <w:pPr>
              <w:spacing w:after="0" w:line="240" w:lineRule="auto"/>
              <w:rPr>
                <w:rFonts w:ascii="Times New Roman" w:hAnsi="Times New Roman"/>
                <w:sz w:val="28"/>
                <w:szCs w:val="28"/>
              </w:rPr>
            </w:pPr>
            <w:r w:rsidRPr="00673EC8">
              <w:rPr>
                <w:rFonts w:ascii="Times New Roman" w:hAnsi="Times New Roman"/>
                <w:color w:val="000000"/>
                <w:sz w:val="28"/>
                <w:szCs w:val="28"/>
              </w:rPr>
              <w:t xml:space="preserve">ГБОУ ДПО «Цент развития образования Пермского края».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A03292">
            <w:pPr>
              <w:spacing w:after="0" w:line="240" w:lineRule="auto"/>
              <w:rPr>
                <w:rFonts w:ascii="Times New Roman" w:hAnsi="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431869">
            <w:pPr>
              <w:spacing w:after="0" w:line="240" w:lineRule="auto"/>
              <w:rPr>
                <w:rFonts w:ascii="Times New Roman" w:hAnsi="Times New Roman"/>
                <w:sz w:val="28"/>
                <w:szCs w:val="28"/>
              </w:rPr>
            </w:pPr>
            <w:r w:rsidRPr="00673EC8">
              <w:rPr>
                <w:rFonts w:ascii="Times New Roman" w:hAnsi="Times New Roman"/>
                <w:color w:val="000000"/>
                <w:sz w:val="28"/>
                <w:szCs w:val="28"/>
              </w:rPr>
              <w:t xml:space="preserve">Консультации </w:t>
            </w:r>
          </w:p>
        </w:tc>
      </w:tr>
      <w:tr w:rsidR="00A03292" w:rsidRPr="00673EC8">
        <w:trPr>
          <w:trHeight w:val="398"/>
        </w:trPr>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5B4222" w:rsidP="005B4222">
            <w:pPr>
              <w:spacing w:after="0" w:line="240" w:lineRule="auto"/>
              <w:rPr>
                <w:rFonts w:ascii="Times New Roman" w:hAnsi="Times New Roman"/>
                <w:sz w:val="28"/>
                <w:szCs w:val="28"/>
              </w:rPr>
            </w:pPr>
            <w:r w:rsidRPr="00673EC8">
              <w:rPr>
                <w:rFonts w:ascii="Times New Roman" w:hAnsi="Times New Roman"/>
                <w:sz w:val="28"/>
                <w:szCs w:val="28"/>
              </w:rPr>
              <w:t>Краевая заочная школа естественно-математических наук</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5B4222">
            <w:pPr>
              <w:spacing w:after="0" w:line="240" w:lineRule="auto"/>
              <w:rPr>
                <w:rFonts w:ascii="Times New Roman" w:hAnsi="Times New Roman"/>
                <w:sz w:val="28"/>
                <w:szCs w:val="28"/>
              </w:rPr>
            </w:pPr>
            <w:proofErr w:type="gramStart"/>
            <w:r w:rsidRPr="00673EC8">
              <w:rPr>
                <w:rFonts w:ascii="Times New Roman" w:hAnsi="Times New Roman"/>
                <w:sz w:val="28"/>
                <w:szCs w:val="28"/>
              </w:rPr>
              <w:t>Обучение по программам</w:t>
            </w:r>
            <w:proofErr w:type="gramEnd"/>
            <w:r w:rsidRPr="00673EC8">
              <w:rPr>
                <w:rFonts w:ascii="Times New Roman" w:hAnsi="Times New Roman"/>
                <w:sz w:val="28"/>
                <w:szCs w:val="28"/>
              </w:rPr>
              <w:t xml:space="preserve"> дополнительного </w:t>
            </w:r>
            <w:r w:rsidRPr="00673EC8">
              <w:rPr>
                <w:rFonts w:ascii="Times New Roman" w:hAnsi="Times New Roman"/>
                <w:sz w:val="28"/>
                <w:szCs w:val="28"/>
              </w:rPr>
              <w:lastRenderedPageBreak/>
              <w:t>образования естественнонаучной, эколого-биологической, художественно-эстетической, социально-педагогической направленностей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673EC8">
            <w:pPr>
              <w:spacing w:after="0" w:line="240" w:lineRule="auto"/>
              <w:rPr>
                <w:rFonts w:ascii="Times New Roman" w:hAnsi="Times New Roman"/>
                <w:sz w:val="28"/>
                <w:szCs w:val="28"/>
              </w:rPr>
            </w:pPr>
            <w:r>
              <w:rPr>
                <w:rFonts w:ascii="Times New Roman" w:hAnsi="Times New Roman"/>
                <w:color w:val="000000"/>
                <w:sz w:val="28"/>
                <w:szCs w:val="28"/>
              </w:rPr>
              <w:lastRenderedPageBreak/>
              <w:t>Консультации</w:t>
            </w:r>
            <w:r w:rsidR="00431869" w:rsidRPr="00673EC8">
              <w:rPr>
                <w:rFonts w:ascii="Times New Roman" w:hAnsi="Times New Roman"/>
                <w:color w:val="000000"/>
                <w:sz w:val="28"/>
                <w:szCs w:val="28"/>
              </w:rPr>
              <w:t>, обучение</w:t>
            </w:r>
          </w:p>
        </w:tc>
      </w:tr>
      <w:tr w:rsidR="00A03292" w:rsidRPr="00673EC8">
        <w:trPr>
          <w:trHeight w:val="957"/>
        </w:trPr>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5B4222">
            <w:pPr>
              <w:spacing w:after="0" w:line="240" w:lineRule="auto"/>
              <w:rPr>
                <w:rFonts w:ascii="Times New Roman" w:hAnsi="Times New Roman"/>
                <w:sz w:val="28"/>
                <w:szCs w:val="28"/>
              </w:rPr>
            </w:pPr>
            <w:r w:rsidRPr="00673EC8">
              <w:rPr>
                <w:rFonts w:ascii="Times New Roman" w:hAnsi="Times New Roman"/>
                <w:color w:val="000000"/>
                <w:sz w:val="28"/>
                <w:szCs w:val="28"/>
              </w:rPr>
              <w:lastRenderedPageBreak/>
              <w:t xml:space="preserve">МБОУ </w:t>
            </w:r>
            <w:proofErr w:type="spellStart"/>
            <w:r w:rsidRPr="00673EC8">
              <w:rPr>
                <w:rFonts w:ascii="Times New Roman" w:hAnsi="Times New Roman"/>
                <w:color w:val="000000"/>
                <w:sz w:val="28"/>
                <w:szCs w:val="28"/>
              </w:rPr>
              <w:t>ДОПиД</w:t>
            </w:r>
            <w:proofErr w:type="spellEnd"/>
            <w:r w:rsidRPr="00673EC8">
              <w:rPr>
                <w:rFonts w:ascii="Times New Roman" w:hAnsi="Times New Roman"/>
                <w:color w:val="000000"/>
                <w:sz w:val="28"/>
                <w:szCs w:val="28"/>
              </w:rPr>
              <w:t xml:space="preserve"> "Октябрьский ИМЦ"</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431869">
            <w:pPr>
              <w:spacing w:after="0" w:line="240" w:lineRule="auto"/>
              <w:rPr>
                <w:rFonts w:ascii="Times New Roman" w:hAnsi="Times New Roman"/>
                <w:sz w:val="28"/>
                <w:szCs w:val="28"/>
              </w:rPr>
            </w:pPr>
            <w:r w:rsidRPr="00673EC8">
              <w:rPr>
                <w:rFonts w:ascii="Times New Roman" w:hAnsi="Times New Roman"/>
                <w:color w:val="000000"/>
                <w:sz w:val="28"/>
                <w:szCs w:val="28"/>
              </w:rPr>
              <w:t xml:space="preserve">Конкурсы и акции различной направленности.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03292" w:rsidRPr="00673EC8" w:rsidRDefault="00431869">
            <w:pPr>
              <w:spacing w:after="0" w:line="240" w:lineRule="auto"/>
              <w:rPr>
                <w:rFonts w:ascii="Times New Roman" w:hAnsi="Times New Roman"/>
                <w:sz w:val="28"/>
                <w:szCs w:val="28"/>
              </w:rPr>
            </w:pPr>
            <w:r w:rsidRPr="00673EC8">
              <w:rPr>
                <w:rFonts w:ascii="Times New Roman" w:hAnsi="Times New Roman"/>
                <w:color w:val="000000"/>
                <w:sz w:val="28"/>
                <w:szCs w:val="28"/>
              </w:rPr>
              <w:t>Консультации, встречи, обучение.</w:t>
            </w:r>
          </w:p>
        </w:tc>
      </w:tr>
    </w:tbl>
    <w:p w:rsidR="00A03292" w:rsidRPr="00673EC8" w:rsidRDefault="00431869">
      <w:pPr>
        <w:numPr>
          <w:ilvl w:val="0"/>
          <w:numId w:val="1"/>
        </w:numPr>
        <w:spacing w:after="0" w:line="240" w:lineRule="auto"/>
        <w:rPr>
          <w:rFonts w:ascii="Times New Roman" w:hAnsi="Times New Roman"/>
          <w:sz w:val="28"/>
          <w:szCs w:val="28"/>
        </w:rPr>
      </w:pPr>
      <w:r w:rsidRPr="00673EC8">
        <w:rPr>
          <w:rFonts w:ascii="Times New Roman" w:hAnsi="Times New Roman"/>
          <w:sz w:val="28"/>
          <w:szCs w:val="28"/>
        </w:rPr>
        <w:t>Аннотация апробационной деятельности.</w:t>
      </w:r>
    </w:p>
    <w:p w:rsidR="00A03292" w:rsidRPr="00673EC8" w:rsidRDefault="00431869">
      <w:pPr>
        <w:spacing w:after="0" w:line="240" w:lineRule="auto"/>
        <w:rPr>
          <w:rFonts w:ascii="Times New Roman" w:hAnsi="Times New Roman"/>
          <w:sz w:val="28"/>
          <w:szCs w:val="28"/>
        </w:rPr>
      </w:pPr>
      <w:r w:rsidRPr="00673EC8">
        <w:rPr>
          <w:rFonts w:ascii="Times New Roman" w:hAnsi="Times New Roman"/>
          <w:sz w:val="28"/>
          <w:szCs w:val="28"/>
        </w:rPr>
        <w:t>Среди основных факторов, способных повлиять на результаты внедрения Программы можно выделить следующие:</w:t>
      </w:r>
    </w:p>
    <w:tbl>
      <w:tblPr>
        <w:tblW w:w="10200" w:type="dxa"/>
        <w:jc w:val="center"/>
        <w:tblInd w:w="3670" w:type="dxa"/>
        <w:tblLayout w:type="fixed"/>
        <w:tblLook w:val="0000"/>
      </w:tblPr>
      <w:tblGrid>
        <w:gridCol w:w="4608"/>
        <w:gridCol w:w="5583"/>
        <w:gridCol w:w="9"/>
      </w:tblGrid>
      <w:tr w:rsidR="00A03292" w:rsidRPr="00673EC8">
        <w:trPr>
          <w:gridAfter w:val="1"/>
          <w:wAfter w:w="9" w:type="dxa"/>
          <w:jc w:val="center"/>
        </w:trPr>
        <w:tc>
          <w:tcPr>
            <w:tcW w:w="4608" w:type="dxa"/>
            <w:tcBorders>
              <w:top w:val="single" w:sz="4" w:space="0" w:color="000000"/>
              <w:left w:val="single" w:sz="4" w:space="0" w:color="000000"/>
              <w:bottom w:val="single" w:sz="4" w:space="0" w:color="000000"/>
              <w:right w:val="nil"/>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Фактор риска</w:t>
            </w:r>
          </w:p>
        </w:tc>
        <w:tc>
          <w:tcPr>
            <w:tcW w:w="5583" w:type="dxa"/>
            <w:tcBorders>
              <w:top w:val="single" w:sz="4" w:space="0" w:color="000000"/>
              <w:left w:val="single" w:sz="4" w:space="0" w:color="000000"/>
              <w:bottom w:val="single" w:sz="4" w:space="0" w:color="000000"/>
              <w:right w:val="single" w:sz="4" w:space="0" w:color="000000"/>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Возможные пути разрешения</w:t>
            </w:r>
          </w:p>
        </w:tc>
      </w:tr>
      <w:tr w:rsidR="00A03292" w:rsidRPr="00673EC8">
        <w:trPr>
          <w:gridAfter w:val="1"/>
          <w:wAfter w:w="9" w:type="dxa"/>
          <w:jc w:val="center"/>
        </w:trPr>
        <w:tc>
          <w:tcPr>
            <w:tcW w:w="4608" w:type="dxa"/>
            <w:tcBorders>
              <w:top w:val="single" w:sz="4" w:space="0" w:color="000000"/>
              <w:left w:val="single" w:sz="4" w:space="0" w:color="000000"/>
              <w:bottom w:val="single" w:sz="4" w:space="0" w:color="000000"/>
              <w:right w:val="nil"/>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Отсутствие достаточного финансирования</w:t>
            </w:r>
          </w:p>
        </w:tc>
        <w:tc>
          <w:tcPr>
            <w:tcW w:w="5583" w:type="dxa"/>
            <w:tcBorders>
              <w:top w:val="single" w:sz="4" w:space="0" w:color="000000"/>
              <w:left w:val="single" w:sz="4" w:space="0" w:color="000000"/>
              <w:bottom w:val="single" w:sz="4" w:space="0" w:color="000000"/>
              <w:right w:val="single" w:sz="4" w:space="0" w:color="000000"/>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w:t>
            </w:r>
          </w:p>
        </w:tc>
      </w:tr>
      <w:tr w:rsidR="00A03292" w:rsidRPr="00673EC8">
        <w:trPr>
          <w:gridAfter w:val="1"/>
          <w:wAfter w:w="9" w:type="dxa"/>
          <w:jc w:val="center"/>
        </w:trPr>
        <w:tc>
          <w:tcPr>
            <w:tcW w:w="4608" w:type="dxa"/>
            <w:tcBorders>
              <w:top w:val="single" w:sz="4" w:space="0" w:color="000000"/>
              <w:left w:val="single" w:sz="4" w:space="0" w:color="000000"/>
              <w:bottom w:val="single" w:sz="4" w:space="0" w:color="000000"/>
              <w:right w:val="nil"/>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Низкая мотивация педагогов из-за отсутствия материальной поддержки</w:t>
            </w:r>
          </w:p>
        </w:tc>
        <w:tc>
          <w:tcPr>
            <w:tcW w:w="5583" w:type="dxa"/>
            <w:tcBorders>
              <w:top w:val="single" w:sz="4" w:space="0" w:color="000000"/>
              <w:left w:val="single" w:sz="4" w:space="0" w:color="000000"/>
              <w:bottom w:val="single" w:sz="4" w:space="0" w:color="000000"/>
              <w:right w:val="single" w:sz="4" w:space="0" w:color="000000"/>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Мониторинговое изучение мотивов деятельности педагогов и активное использование нематериальных стимулов</w:t>
            </w:r>
          </w:p>
        </w:tc>
      </w:tr>
      <w:tr w:rsidR="00A03292" w:rsidRPr="00673EC8">
        <w:trPr>
          <w:jc w:val="center"/>
        </w:trPr>
        <w:tc>
          <w:tcPr>
            <w:tcW w:w="4608" w:type="dxa"/>
            <w:tcBorders>
              <w:top w:val="single" w:sz="4" w:space="0" w:color="000000"/>
              <w:left w:val="single" w:sz="4" w:space="0" w:color="000000"/>
              <w:bottom w:val="single" w:sz="4" w:space="0" w:color="000000"/>
              <w:right w:val="nil"/>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Отсутствие или недостаточное количество в школе необходимых специалистов</w:t>
            </w:r>
          </w:p>
        </w:tc>
        <w:tc>
          <w:tcPr>
            <w:tcW w:w="5592" w:type="dxa"/>
            <w:gridSpan w:val="2"/>
            <w:tcBorders>
              <w:top w:val="single" w:sz="4" w:space="0" w:color="000000"/>
              <w:left w:val="single" w:sz="4" w:space="0" w:color="000000"/>
              <w:bottom w:val="single" w:sz="4" w:space="0" w:color="000000"/>
              <w:right w:val="single" w:sz="4" w:space="0" w:color="000000"/>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Привлечение педагогов дополнительного образования, родителей.</w:t>
            </w:r>
          </w:p>
        </w:tc>
      </w:tr>
      <w:tr w:rsidR="00A03292" w:rsidRPr="00673EC8">
        <w:trPr>
          <w:gridAfter w:val="1"/>
          <w:wAfter w:w="9" w:type="dxa"/>
          <w:jc w:val="center"/>
        </w:trPr>
        <w:tc>
          <w:tcPr>
            <w:tcW w:w="4608" w:type="dxa"/>
            <w:tcBorders>
              <w:top w:val="single" w:sz="4" w:space="0" w:color="000000"/>
              <w:left w:val="single" w:sz="4" w:space="0" w:color="000000"/>
              <w:bottom w:val="single" w:sz="4" w:space="0" w:color="000000"/>
              <w:right w:val="nil"/>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Дефицит учебно-методических пособий</w:t>
            </w:r>
          </w:p>
        </w:tc>
        <w:tc>
          <w:tcPr>
            <w:tcW w:w="5583" w:type="dxa"/>
            <w:tcBorders>
              <w:top w:val="single" w:sz="4" w:space="0" w:color="000000"/>
              <w:left w:val="single" w:sz="4" w:space="0" w:color="000000"/>
              <w:bottom w:val="single" w:sz="4" w:space="0" w:color="000000"/>
              <w:right w:val="single" w:sz="4" w:space="0" w:color="000000"/>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 xml:space="preserve">Ресурсы </w:t>
            </w:r>
            <w:proofErr w:type="gramStart"/>
            <w:r w:rsidRPr="00673EC8">
              <w:rPr>
                <w:rFonts w:ascii="Times New Roman" w:hAnsi="Times New Roman" w:cs="Times New Roman"/>
                <w:sz w:val="28"/>
                <w:szCs w:val="28"/>
              </w:rPr>
              <w:t>Интернет-пространства</w:t>
            </w:r>
            <w:proofErr w:type="gramEnd"/>
          </w:p>
        </w:tc>
      </w:tr>
      <w:tr w:rsidR="00A03292" w:rsidRPr="00673EC8">
        <w:trPr>
          <w:gridAfter w:val="1"/>
          <w:wAfter w:w="9" w:type="dxa"/>
          <w:jc w:val="center"/>
        </w:trPr>
        <w:tc>
          <w:tcPr>
            <w:tcW w:w="4608" w:type="dxa"/>
            <w:tcBorders>
              <w:top w:val="single" w:sz="4" w:space="0" w:color="000000"/>
              <w:left w:val="single" w:sz="4" w:space="0" w:color="000000"/>
              <w:bottom w:val="single" w:sz="4" w:space="0" w:color="000000"/>
              <w:right w:val="nil"/>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Недостаточная методическая подготовка педагогов</w:t>
            </w:r>
          </w:p>
        </w:tc>
        <w:tc>
          <w:tcPr>
            <w:tcW w:w="5583" w:type="dxa"/>
            <w:tcBorders>
              <w:top w:val="single" w:sz="4" w:space="0" w:color="000000"/>
              <w:left w:val="single" w:sz="4" w:space="0" w:color="000000"/>
              <w:bottom w:val="single" w:sz="4" w:space="0" w:color="000000"/>
              <w:right w:val="single" w:sz="4" w:space="0" w:color="000000"/>
            </w:tcBorders>
          </w:tcPr>
          <w:p w:rsidR="00A03292" w:rsidRPr="00673EC8" w:rsidRDefault="00431869">
            <w:pPr>
              <w:pStyle w:val="a4"/>
              <w:rPr>
                <w:rFonts w:ascii="Times New Roman" w:hAnsi="Times New Roman" w:cs="Times New Roman"/>
                <w:sz w:val="28"/>
                <w:szCs w:val="28"/>
              </w:rPr>
            </w:pPr>
            <w:r w:rsidRPr="00673EC8">
              <w:rPr>
                <w:rFonts w:ascii="Times New Roman" w:hAnsi="Times New Roman" w:cs="Times New Roman"/>
                <w:sz w:val="28"/>
                <w:szCs w:val="28"/>
              </w:rPr>
              <w:t>Курсовая подготовка, проведение методических занятий, семинаров на базе школы, района.</w:t>
            </w:r>
          </w:p>
        </w:tc>
      </w:tr>
    </w:tbl>
    <w:p w:rsidR="00A03292" w:rsidRPr="00673EC8" w:rsidRDefault="00431869">
      <w:pPr>
        <w:pStyle w:val="a5"/>
        <w:numPr>
          <w:ilvl w:val="0"/>
          <w:numId w:val="1"/>
        </w:numPr>
        <w:spacing w:after="0" w:line="240" w:lineRule="auto"/>
        <w:ind w:left="0" w:firstLine="567"/>
        <w:jc w:val="both"/>
        <w:rPr>
          <w:rFonts w:ascii="Times New Roman" w:hAnsi="Times New Roman"/>
          <w:sz w:val="28"/>
          <w:szCs w:val="28"/>
        </w:rPr>
      </w:pPr>
      <w:r w:rsidRPr="00673EC8">
        <w:rPr>
          <w:rFonts w:ascii="Times New Roman" w:hAnsi="Times New Roman"/>
          <w:sz w:val="28"/>
          <w:szCs w:val="28"/>
        </w:rPr>
        <w:lastRenderedPageBreak/>
        <w:t>Программа апробационной деятельности на 2 года:</w:t>
      </w:r>
    </w:p>
    <w:p w:rsidR="00A03292" w:rsidRPr="00673EC8" w:rsidRDefault="00A03292">
      <w:pPr>
        <w:pStyle w:val="a5"/>
        <w:spacing w:after="0" w:line="240" w:lineRule="auto"/>
        <w:jc w:val="both"/>
        <w:rPr>
          <w:rFonts w:ascii="Times New Roman" w:hAnsi="Times New Roman"/>
          <w:sz w:val="28"/>
          <w:szCs w:val="28"/>
        </w:rPr>
      </w:pPr>
    </w:p>
    <w:p w:rsidR="00A03292" w:rsidRPr="00673EC8" w:rsidRDefault="00A03292">
      <w:pPr>
        <w:pStyle w:val="a5"/>
        <w:spacing w:after="0" w:line="240" w:lineRule="auto"/>
        <w:jc w:val="both"/>
        <w:rPr>
          <w:rFonts w:ascii="Times New Roman" w:hAnsi="Times New Roman"/>
          <w:sz w:val="28"/>
          <w:szCs w:val="28"/>
        </w:rPr>
      </w:pPr>
    </w:p>
    <w:p w:rsidR="00A03292" w:rsidRPr="00673EC8" w:rsidRDefault="00A03292">
      <w:pPr>
        <w:pStyle w:val="a5"/>
        <w:spacing w:after="0" w:line="240" w:lineRule="auto"/>
        <w:jc w:val="both"/>
        <w:rPr>
          <w:rFonts w:ascii="Times New Roman" w:hAnsi="Times New Roman"/>
          <w:sz w:val="28"/>
          <w:szCs w:val="28"/>
        </w:rPr>
      </w:pPr>
    </w:p>
    <w:p w:rsidR="00A03292" w:rsidRPr="00673EC8" w:rsidRDefault="00A03292">
      <w:pPr>
        <w:pStyle w:val="a5"/>
        <w:spacing w:after="0" w:line="240" w:lineRule="auto"/>
        <w:jc w:val="both"/>
        <w:rPr>
          <w:rFonts w:ascii="Times New Roman" w:hAnsi="Times New Roman"/>
          <w:sz w:val="28"/>
          <w:szCs w:val="28"/>
        </w:rPr>
      </w:pPr>
    </w:p>
    <w:p w:rsidR="00A03292" w:rsidRDefault="00A03292">
      <w:pPr>
        <w:pStyle w:val="a5"/>
        <w:spacing w:after="0" w:line="240" w:lineRule="auto"/>
        <w:jc w:val="right"/>
        <w:rPr>
          <w:rFonts w:ascii="Times New Roman" w:hAnsi="Times New Roman"/>
          <w:sz w:val="24"/>
        </w:rPr>
        <w:sectPr w:rsidR="00A03292" w:rsidSect="009A3596">
          <w:pgSz w:w="16838" w:h="11906" w:orient="landscape"/>
          <w:pgMar w:top="1701" w:right="1134" w:bottom="850" w:left="1134" w:header="708" w:footer="708" w:gutter="0"/>
          <w:cols w:space="708"/>
          <w:docGrid w:linePitch="299"/>
        </w:sectPr>
      </w:pPr>
    </w:p>
    <w:p w:rsidR="00A03292" w:rsidRDefault="00431869">
      <w:pPr>
        <w:pStyle w:val="a5"/>
        <w:spacing w:after="0" w:line="240" w:lineRule="auto"/>
        <w:ind w:right="197"/>
        <w:jc w:val="right"/>
        <w:rPr>
          <w:rFonts w:ascii="Times New Roman" w:hAnsi="Times New Roman"/>
          <w:sz w:val="24"/>
        </w:rPr>
      </w:pPr>
      <w:r>
        <w:rPr>
          <w:rFonts w:ascii="Times New Roman" w:hAnsi="Times New Roman"/>
          <w:sz w:val="24"/>
        </w:rPr>
        <w:lastRenderedPageBreak/>
        <w:t>Таблица «Программа апробационной деятельности на 2 года»</w:t>
      </w:r>
    </w:p>
    <w:tbl>
      <w:tblPr>
        <w:tblW w:w="14170" w:type="dxa"/>
        <w:jc w:val="center"/>
        <w:tblInd w:w="-2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5"/>
        <w:gridCol w:w="3997"/>
        <w:gridCol w:w="3838"/>
        <w:gridCol w:w="2146"/>
        <w:gridCol w:w="1894"/>
      </w:tblGrid>
      <w:tr w:rsidR="00A03292">
        <w:trPr>
          <w:jc w:val="center"/>
        </w:trPr>
        <w:tc>
          <w:tcPr>
            <w:tcW w:w="2295"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ind w:left="34"/>
              <w:jc w:val="both"/>
              <w:rPr>
                <w:rFonts w:ascii="Times New Roman" w:hAnsi="Times New Roman"/>
                <w:sz w:val="24"/>
              </w:rPr>
            </w:pPr>
            <w:r>
              <w:rPr>
                <w:rFonts w:ascii="Times New Roman" w:hAnsi="Times New Roman"/>
                <w:sz w:val="24"/>
              </w:rPr>
              <w:t>Этап реализации программы</w:t>
            </w:r>
          </w:p>
        </w:tc>
        <w:tc>
          <w:tcPr>
            <w:tcW w:w="3997"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ind w:left="156"/>
              <w:jc w:val="both"/>
              <w:rPr>
                <w:rFonts w:ascii="Times New Roman" w:hAnsi="Times New Roman"/>
                <w:sz w:val="24"/>
              </w:rPr>
            </w:pPr>
            <w:r>
              <w:rPr>
                <w:rFonts w:ascii="Times New Roman" w:hAnsi="Times New Roman"/>
                <w:sz w:val="24"/>
              </w:rPr>
              <w:t xml:space="preserve">Основные действия </w:t>
            </w:r>
          </w:p>
        </w:tc>
        <w:tc>
          <w:tcPr>
            <w:tcW w:w="3838"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ind w:left="156"/>
              <w:jc w:val="both"/>
              <w:rPr>
                <w:rFonts w:ascii="Times New Roman" w:hAnsi="Times New Roman"/>
                <w:sz w:val="24"/>
              </w:rPr>
            </w:pPr>
            <w:r>
              <w:rPr>
                <w:rFonts w:ascii="Times New Roman" w:hAnsi="Times New Roman"/>
                <w:sz w:val="24"/>
              </w:rPr>
              <w:t xml:space="preserve">Ожидаемые результаты </w:t>
            </w:r>
          </w:p>
        </w:tc>
        <w:tc>
          <w:tcPr>
            <w:tcW w:w="2146"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ind w:left="70" w:hanging="15"/>
              <w:jc w:val="both"/>
              <w:rPr>
                <w:rFonts w:ascii="Times New Roman" w:hAnsi="Times New Roman"/>
                <w:sz w:val="24"/>
              </w:rPr>
            </w:pPr>
            <w:r>
              <w:rPr>
                <w:rFonts w:ascii="Times New Roman" w:hAnsi="Times New Roman"/>
                <w:sz w:val="24"/>
              </w:rPr>
              <w:t>Способ оценивания</w:t>
            </w:r>
          </w:p>
        </w:tc>
        <w:tc>
          <w:tcPr>
            <w:tcW w:w="1894"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ind w:left="156"/>
              <w:jc w:val="both"/>
              <w:rPr>
                <w:rFonts w:ascii="Times New Roman" w:hAnsi="Times New Roman"/>
                <w:sz w:val="24"/>
              </w:rPr>
            </w:pPr>
            <w:r>
              <w:rPr>
                <w:rFonts w:ascii="Times New Roman" w:hAnsi="Times New Roman"/>
                <w:sz w:val="24"/>
              </w:rPr>
              <w:t>Продукты</w:t>
            </w:r>
          </w:p>
        </w:tc>
      </w:tr>
      <w:tr w:rsidR="00A03292">
        <w:trPr>
          <w:jc w:val="center"/>
        </w:trPr>
        <w:tc>
          <w:tcPr>
            <w:tcW w:w="2295"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ind w:left="34"/>
              <w:rPr>
                <w:rFonts w:ascii="Times New Roman" w:hAnsi="Times New Roman"/>
                <w:sz w:val="24"/>
              </w:rPr>
            </w:pPr>
            <w:r>
              <w:rPr>
                <w:rFonts w:ascii="Times New Roman" w:hAnsi="Times New Roman"/>
                <w:sz w:val="24"/>
              </w:rPr>
              <w:t>Проектировочный этап: май–июнь 2012 года</w:t>
            </w:r>
          </w:p>
        </w:tc>
        <w:tc>
          <w:tcPr>
            <w:tcW w:w="3997" w:type="dxa"/>
            <w:tcBorders>
              <w:top w:val="single" w:sz="4" w:space="0" w:color="000000"/>
              <w:left w:val="single" w:sz="4" w:space="0" w:color="000000"/>
              <w:bottom w:val="single" w:sz="4" w:space="0" w:color="000000"/>
              <w:right w:val="single" w:sz="4" w:space="0" w:color="000000"/>
            </w:tcBorders>
          </w:tcPr>
          <w:p w:rsidR="00A03292" w:rsidRDefault="00431869">
            <w:pPr>
              <w:pStyle w:val="a4"/>
              <w:rPr>
                <w:rFonts w:ascii="Times New Roman" w:hAnsi="Times New Roman"/>
                <w:sz w:val="24"/>
              </w:rPr>
            </w:pPr>
            <w:r>
              <w:rPr>
                <w:rFonts w:ascii="Times New Roman" w:hAnsi="Times New Roman"/>
                <w:sz w:val="24"/>
              </w:rPr>
              <w:t>Изучить существующий опыт по организации внеурочной деятельности в условиях реализации ФГОС НОО</w:t>
            </w:r>
          </w:p>
        </w:tc>
        <w:tc>
          <w:tcPr>
            <w:tcW w:w="3838"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rPr>
                <w:rFonts w:ascii="Times New Roman" w:hAnsi="Times New Roman"/>
                <w:sz w:val="24"/>
              </w:rPr>
            </w:pPr>
            <w:r>
              <w:rPr>
                <w:rFonts w:ascii="Times New Roman" w:hAnsi="Times New Roman"/>
                <w:sz w:val="24"/>
              </w:rPr>
              <w:t>Владение информацией по данному вопросу.</w:t>
            </w:r>
          </w:p>
        </w:tc>
        <w:tc>
          <w:tcPr>
            <w:tcW w:w="2146"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ind w:left="70" w:hanging="15"/>
              <w:rPr>
                <w:rFonts w:ascii="Times New Roman" w:hAnsi="Times New Roman"/>
                <w:sz w:val="24"/>
              </w:rPr>
            </w:pPr>
            <w:r>
              <w:rPr>
                <w:rFonts w:ascii="Times New Roman" w:hAnsi="Times New Roman"/>
                <w:sz w:val="24"/>
              </w:rPr>
              <w:t>Понимание подходов и идей, желание реализовать их на практике.</w:t>
            </w:r>
          </w:p>
        </w:tc>
        <w:tc>
          <w:tcPr>
            <w:tcW w:w="1894" w:type="dxa"/>
            <w:tcBorders>
              <w:top w:val="single" w:sz="4" w:space="0" w:color="000000"/>
              <w:left w:val="single" w:sz="4" w:space="0" w:color="000000"/>
              <w:bottom w:val="single" w:sz="4" w:space="0" w:color="000000"/>
              <w:right w:val="single" w:sz="4" w:space="0" w:color="000000"/>
            </w:tcBorders>
          </w:tcPr>
          <w:p w:rsidR="00A03292" w:rsidRDefault="00431869">
            <w:pPr>
              <w:spacing w:after="0" w:line="240" w:lineRule="auto"/>
              <w:ind w:left="4"/>
              <w:rPr>
                <w:rFonts w:ascii="Times New Roman" w:hAnsi="Times New Roman"/>
                <w:sz w:val="24"/>
              </w:rPr>
            </w:pPr>
            <w:r>
              <w:rPr>
                <w:rFonts w:ascii="Times New Roman" w:hAnsi="Times New Roman"/>
                <w:sz w:val="24"/>
              </w:rPr>
              <w:t>Конспект, презентация.</w:t>
            </w:r>
          </w:p>
        </w:tc>
      </w:tr>
      <w:tr w:rsidR="00A03292">
        <w:trPr>
          <w:trHeight w:val="2541"/>
          <w:jc w:val="center"/>
        </w:trPr>
        <w:tc>
          <w:tcPr>
            <w:tcW w:w="2295" w:type="dxa"/>
            <w:tcBorders>
              <w:top w:val="single" w:sz="4" w:space="0" w:color="000000"/>
              <w:left w:val="single" w:sz="4" w:space="0" w:color="000000"/>
              <w:bottom w:val="single" w:sz="4" w:space="0" w:color="auto"/>
              <w:right w:val="single" w:sz="4" w:space="0" w:color="000000"/>
            </w:tcBorders>
          </w:tcPr>
          <w:p w:rsidR="00A03292" w:rsidRDefault="00431869">
            <w:pPr>
              <w:spacing w:after="0" w:line="240" w:lineRule="auto"/>
              <w:ind w:left="34"/>
              <w:rPr>
                <w:rFonts w:ascii="Times New Roman" w:hAnsi="Times New Roman"/>
                <w:sz w:val="24"/>
              </w:rPr>
            </w:pPr>
            <w:r>
              <w:rPr>
                <w:rFonts w:ascii="Times New Roman" w:hAnsi="Times New Roman"/>
                <w:sz w:val="24"/>
              </w:rPr>
              <w:t>Сентябрь 2012года</w:t>
            </w:r>
          </w:p>
        </w:tc>
        <w:tc>
          <w:tcPr>
            <w:tcW w:w="3997" w:type="dxa"/>
            <w:tcBorders>
              <w:top w:val="single" w:sz="4" w:space="0" w:color="000000"/>
              <w:left w:val="single" w:sz="4" w:space="0" w:color="000000"/>
              <w:bottom w:val="single" w:sz="4" w:space="0" w:color="auto"/>
              <w:right w:val="single" w:sz="4" w:space="0" w:color="000000"/>
            </w:tcBorders>
          </w:tcPr>
          <w:p w:rsidR="00A03292" w:rsidRDefault="00431869">
            <w:pPr>
              <w:pStyle w:val="a4"/>
              <w:rPr>
                <w:rFonts w:ascii="Times New Roman" w:hAnsi="Times New Roman"/>
                <w:sz w:val="24"/>
              </w:rPr>
            </w:pPr>
            <w:r>
              <w:rPr>
                <w:rFonts w:ascii="Times New Roman" w:hAnsi="Times New Roman"/>
                <w:sz w:val="24"/>
              </w:rPr>
              <w:t>1.Собрать, проанализировать и структурировать информацию об образовательных потребностях обучающихся для создания алгоритмов оперативного и стратегического управления деятельностью по организации внеурочной деятельности в условиях реализации ФГОС ООО;</w:t>
            </w:r>
          </w:p>
          <w:p w:rsidR="00A03292" w:rsidRDefault="00431869">
            <w:pPr>
              <w:pStyle w:val="a4"/>
              <w:rPr>
                <w:rFonts w:ascii="Times New Roman" w:hAnsi="Times New Roman"/>
                <w:sz w:val="24"/>
              </w:rPr>
            </w:pPr>
            <w:r>
              <w:rPr>
                <w:rFonts w:ascii="Times New Roman" w:hAnsi="Times New Roman"/>
                <w:sz w:val="24"/>
              </w:rPr>
              <w:t>2.Написать  программу внеурочной деятельности в основной школе.</w:t>
            </w:r>
          </w:p>
          <w:p w:rsidR="00A03292" w:rsidRDefault="00431869">
            <w:pPr>
              <w:pStyle w:val="a4"/>
              <w:rPr>
                <w:rFonts w:ascii="Times New Roman" w:hAnsi="Times New Roman"/>
                <w:sz w:val="24"/>
              </w:rPr>
            </w:pPr>
            <w:r>
              <w:rPr>
                <w:rFonts w:ascii="Times New Roman" w:hAnsi="Times New Roman"/>
                <w:sz w:val="24"/>
              </w:rPr>
              <w:t>3.Разработать рабочие программы для реализации направлений внеурочной деятельности школы;</w:t>
            </w:r>
          </w:p>
          <w:p w:rsidR="00A03292" w:rsidRDefault="00431869">
            <w:pPr>
              <w:pStyle w:val="a4"/>
              <w:rPr>
                <w:rFonts w:ascii="Times New Roman" w:hAnsi="Times New Roman"/>
                <w:sz w:val="24"/>
              </w:rPr>
            </w:pPr>
            <w:r>
              <w:rPr>
                <w:rFonts w:ascii="Times New Roman" w:hAnsi="Times New Roman"/>
                <w:sz w:val="24"/>
              </w:rPr>
              <w:t>4.Использовать имеющийся инструментарий для отслеживания результатов апробации программы</w:t>
            </w:r>
          </w:p>
          <w:p w:rsidR="00A03292" w:rsidRDefault="00431869">
            <w:pPr>
              <w:pStyle w:val="a4"/>
              <w:rPr>
                <w:rFonts w:ascii="Times New Roman" w:hAnsi="Times New Roman"/>
                <w:sz w:val="24"/>
              </w:rPr>
            </w:pPr>
            <w:r>
              <w:rPr>
                <w:rFonts w:ascii="Times New Roman" w:hAnsi="Times New Roman"/>
                <w:sz w:val="24"/>
              </w:rPr>
              <w:t>5.Педагогическим работникам овладеть методами и формами организации внеурочной деятельности в соответствии с пакетом документов ФГОС.</w:t>
            </w:r>
          </w:p>
        </w:tc>
        <w:tc>
          <w:tcPr>
            <w:tcW w:w="3838" w:type="dxa"/>
            <w:tcBorders>
              <w:top w:val="single" w:sz="4" w:space="0" w:color="000000"/>
              <w:left w:val="single" w:sz="4" w:space="0" w:color="000000"/>
              <w:bottom w:val="single" w:sz="4" w:space="0" w:color="auto"/>
              <w:right w:val="single" w:sz="4" w:space="0" w:color="000000"/>
            </w:tcBorders>
          </w:tcPr>
          <w:p w:rsidR="00A03292" w:rsidRDefault="00431869">
            <w:pPr>
              <w:spacing w:after="0" w:line="240" w:lineRule="auto"/>
              <w:ind w:left="-83"/>
              <w:rPr>
                <w:rFonts w:ascii="Times New Roman" w:hAnsi="Times New Roman"/>
                <w:sz w:val="24"/>
              </w:rPr>
            </w:pPr>
            <w:r>
              <w:rPr>
                <w:rFonts w:ascii="Times New Roman" w:hAnsi="Times New Roman"/>
                <w:sz w:val="24"/>
              </w:rPr>
              <w:t>Написаны программа внеурочной деятельности и рабочие программы.</w:t>
            </w:r>
          </w:p>
          <w:p w:rsidR="00A03292" w:rsidRDefault="00431869">
            <w:pPr>
              <w:spacing w:after="0" w:line="240" w:lineRule="auto"/>
              <w:ind w:left="-83"/>
              <w:rPr>
                <w:rFonts w:ascii="Times New Roman" w:hAnsi="Times New Roman"/>
                <w:sz w:val="24"/>
              </w:rPr>
            </w:pPr>
            <w:r>
              <w:rPr>
                <w:rFonts w:ascii="Times New Roman" w:hAnsi="Times New Roman"/>
                <w:sz w:val="24"/>
              </w:rPr>
              <w:t>Педагоги владеют методами, технологиями и формами организации внеурочной деятельности в  соответствии с требованиями ФГОС.</w:t>
            </w:r>
          </w:p>
        </w:tc>
        <w:tc>
          <w:tcPr>
            <w:tcW w:w="2146" w:type="dxa"/>
            <w:tcBorders>
              <w:top w:val="single" w:sz="4" w:space="0" w:color="000000"/>
              <w:left w:val="single" w:sz="4" w:space="0" w:color="000000"/>
              <w:bottom w:val="single" w:sz="4" w:space="0" w:color="auto"/>
              <w:right w:val="single" w:sz="4" w:space="0" w:color="000000"/>
            </w:tcBorders>
          </w:tcPr>
          <w:p w:rsidR="00A03292" w:rsidRDefault="00431869">
            <w:pPr>
              <w:spacing w:after="0" w:line="240" w:lineRule="auto"/>
              <w:ind w:left="70" w:hanging="15"/>
              <w:rPr>
                <w:rFonts w:ascii="Times New Roman" w:hAnsi="Times New Roman"/>
                <w:sz w:val="24"/>
              </w:rPr>
            </w:pPr>
            <w:r>
              <w:rPr>
                <w:rFonts w:ascii="Times New Roman" w:hAnsi="Times New Roman"/>
                <w:sz w:val="24"/>
              </w:rPr>
              <w:t>Листы оценки программ, Соответствие программ требованиям.</w:t>
            </w:r>
          </w:p>
          <w:p w:rsidR="00A03292" w:rsidRDefault="00431869">
            <w:pPr>
              <w:spacing w:after="0" w:line="240" w:lineRule="auto"/>
              <w:ind w:left="70" w:hanging="15"/>
              <w:rPr>
                <w:rFonts w:ascii="Times New Roman" w:hAnsi="Times New Roman"/>
                <w:sz w:val="24"/>
              </w:rPr>
            </w:pPr>
            <w:r>
              <w:rPr>
                <w:rFonts w:ascii="Times New Roman" w:hAnsi="Times New Roman"/>
                <w:sz w:val="24"/>
              </w:rPr>
              <w:t>Диагностика</w:t>
            </w:r>
          </w:p>
          <w:p w:rsidR="00A03292" w:rsidRDefault="00431869">
            <w:pPr>
              <w:spacing w:after="0" w:line="240" w:lineRule="auto"/>
              <w:ind w:left="70" w:hanging="15"/>
              <w:rPr>
                <w:rFonts w:ascii="Times New Roman" w:hAnsi="Times New Roman"/>
                <w:sz w:val="24"/>
              </w:rPr>
            </w:pPr>
            <w:r>
              <w:rPr>
                <w:rFonts w:ascii="Times New Roman" w:hAnsi="Times New Roman"/>
                <w:sz w:val="24"/>
              </w:rPr>
              <w:t>интересов, увлечений, потребностей детей, запросов их родителей и проектирование на основе ее результатов системы организации внеурочной деятельности в школе, проведение семинаров, практикумов</w:t>
            </w:r>
          </w:p>
        </w:tc>
        <w:tc>
          <w:tcPr>
            <w:tcW w:w="1894" w:type="dxa"/>
            <w:tcBorders>
              <w:top w:val="single" w:sz="4" w:space="0" w:color="000000"/>
              <w:left w:val="single" w:sz="4" w:space="0" w:color="000000"/>
              <w:bottom w:val="single" w:sz="4" w:space="0" w:color="auto"/>
              <w:right w:val="single" w:sz="4" w:space="0" w:color="000000"/>
            </w:tcBorders>
          </w:tcPr>
          <w:p w:rsidR="00A03292" w:rsidRDefault="00431869">
            <w:pPr>
              <w:spacing w:after="0" w:line="240" w:lineRule="auto"/>
              <w:ind w:left="4"/>
              <w:rPr>
                <w:rFonts w:ascii="Times New Roman" w:hAnsi="Times New Roman"/>
                <w:sz w:val="24"/>
              </w:rPr>
            </w:pPr>
            <w:r>
              <w:rPr>
                <w:rFonts w:ascii="Times New Roman" w:hAnsi="Times New Roman"/>
                <w:sz w:val="24"/>
              </w:rPr>
              <w:t>Программа внеурочной деятельности, рабочие программы, Результаты стартовой диагностики</w:t>
            </w:r>
          </w:p>
        </w:tc>
      </w:tr>
      <w:tr w:rsidR="00A03292">
        <w:trPr>
          <w:trHeight w:val="3943"/>
          <w:jc w:val="center"/>
        </w:trPr>
        <w:tc>
          <w:tcPr>
            <w:tcW w:w="2295" w:type="dxa"/>
            <w:tcBorders>
              <w:top w:val="single" w:sz="4" w:space="0" w:color="auto"/>
              <w:left w:val="single" w:sz="4" w:space="0" w:color="000000"/>
              <w:bottom w:val="single" w:sz="4" w:space="0" w:color="auto"/>
              <w:right w:val="single" w:sz="4" w:space="0" w:color="000000"/>
            </w:tcBorders>
          </w:tcPr>
          <w:p w:rsidR="00A03292" w:rsidRDefault="00431869">
            <w:pPr>
              <w:spacing w:after="0" w:line="240" w:lineRule="auto"/>
              <w:ind w:left="34"/>
              <w:rPr>
                <w:rFonts w:ascii="Times New Roman" w:hAnsi="Times New Roman"/>
                <w:sz w:val="24"/>
              </w:rPr>
            </w:pPr>
            <w:r>
              <w:rPr>
                <w:rFonts w:ascii="Times New Roman" w:hAnsi="Times New Roman"/>
                <w:sz w:val="24"/>
              </w:rPr>
              <w:lastRenderedPageBreak/>
              <w:t>апробационный этап</w:t>
            </w:r>
          </w:p>
          <w:p w:rsidR="00A03292" w:rsidRDefault="00431869">
            <w:pPr>
              <w:spacing w:after="0" w:line="240" w:lineRule="auto"/>
              <w:ind w:left="34"/>
              <w:rPr>
                <w:rFonts w:ascii="Times New Roman" w:hAnsi="Times New Roman"/>
                <w:sz w:val="24"/>
              </w:rPr>
            </w:pPr>
            <w:r>
              <w:rPr>
                <w:rFonts w:ascii="Times New Roman" w:hAnsi="Times New Roman"/>
                <w:sz w:val="24"/>
              </w:rPr>
              <w:t>сентябрь 2012 – май 2013,</w:t>
            </w:r>
          </w:p>
          <w:p w:rsidR="00A03292" w:rsidRDefault="00431869">
            <w:pPr>
              <w:spacing w:after="0" w:line="240" w:lineRule="auto"/>
              <w:ind w:left="34"/>
              <w:rPr>
                <w:rFonts w:ascii="Times New Roman" w:hAnsi="Times New Roman"/>
                <w:sz w:val="24"/>
              </w:rPr>
            </w:pPr>
            <w:r>
              <w:rPr>
                <w:rFonts w:ascii="Times New Roman" w:hAnsi="Times New Roman"/>
                <w:sz w:val="24"/>
              </w:rPr>
              <w:t>сентябрь 2013- май 2014</w:t>
            </w:r>
          </w:p>
        </w:tc>
        <w:tc>
          <w:tcPr>
            <w:tcW w:w="3997" w:type="dxa"/>
            <w:tcBorders>
              <w:top w:val="single" w:sz="4" w:space="0" w:color="auto"/>
              <w:left w:val="single" w:sz="4" w:space="0" w:color="000000"/>
              <w:bottom w:val="single" w:sz="4" w:space="0" w:color="auto"/>
              <w:right w:val="single" w:sz="4" w:space="0" w:color="000000"/>
            </w:tcBorders>
          </w:tcPr>
          <w:p w:rsidR="00A03292" w:rsidRDefault="00431869">
            <w:pPr>
              <w:pStyle w:val="a4"/>
              <w:rPr>
                <w:rFonts w:ascii="Times New Roman" w:hAnsi="Times New Roman"/>
                <w:sz w:val="24"/>
              </w:rPr>
            </w:pPr>
            <w:r>
              <w:rPr>
                <w:rFonts w:ascii="Times New Roman" w:hAnsi="Times New Roman"/>
                <w:sz w:val="24"/>
              </w:rPr>
              <w:t xml:space="preserve">Апробирование программы внеурочной деятельности </w:t>
            </w:r>
          </w:p>
          <w:p w:rsidR="00A03292" w:rsidRDefault="00A03292">
            <w:pPr>
              <w:spacing w:after="0" w:line="240" w:lineRule="auto"/>
              <w:ind w:left="-87"/>
              <w:rPr>
                <w:rStyle w:val="FontStyle49"/>
                <w:sz w:val="24"/>
              </w:rPr>
            </w:pPr>
          </w:p>
          <w:p w:rsidR="00A03292" w:rsidRDefault="00A03292">
            <w:pPr>
              <w:spacing w:after="0" w:line="240" w:lineRule="auto"/>
              <w:ind w:left="-87"/>
              <w:rPr>
                <w:rStyle w:val="FontStyle49"/>
                <w:sz w:val="24"/>
              </w:rPr>
            </w:pPr>
          </w:p>
          <w:p w:rsidR="00A03292" w:rsidRDefault="00A03292">
            <w:pPr>
              <w:spacing w:after="0" w:line="240" w:lineRule="auto"/>
              <w:ind w:left="-87"/>
              <w:rPr>
                <w:rStyle w:val="FontStyle49"/>
                <w:sz w:val="24"/>
              </w:rPr>
            </w:pPr>
          </w:p>
          <w:p w:rsidR="00A03292" w:rsidRDefault="00A03292">
            <w:pPr>
              <w:spacing w:after="0" w:line="240" w:lineRule="auto"/>
              <w:ind w:left="-87"/>
              <w:rPr>
                <w:rStyle w:val="FontStyle49"/>
                <w:sz w:val="24"/>
              </w:rPr>
            </w:pPr>
          </w:p>
          <w:p w:rsidR="00A03292" w:rsidRDefault="00A03292">
            <w:pPr>
              <w:spacing w:after="0" w:line="240" w:lineRule="auto"/>
              <w:ind w:left="-87"/>
              <w:rPr>
                <w:rStyle w:val="FontStyle49"/>
                <w:sz w:val="24"/>
              </w:rPr>
            </w:pPr>
          </w:p>
          <w:p w:rsidR="00A03292" w:rsidRDefault="00A03292">
            <w:pPr>
              <w:spacing w:after="0" w:line="240" w:lineRule="auto"/>
              <w:ind w:left="-87"/>
              <w:rPr>
                <w:rStyle w:val="FontStyle49"/>
                <w:sz w:val="24"/>
              </w:rPr>
            </w:pPr>
          </w:p>
          <w:p w:rsidR="00A03292" w:rsidRDefault="00A03292">
            <w:pPr>
              <w:spacing w:after="0" w:line="240" w:lineRule="auto"/>
              <w:ind w:left="-87"/>
              <w:rPr>
                <w:rStyle w:val="FontStyle49"/>
                <w:sz w:val="24"/>
              </w:rPr>
            </w:pPr>
          </w:p>
          <w:p w:rsidR="00A03292" w:rsidRDefault="00A03292">
            <w:pPr>
              <w:spacing w:after="0" w:line="240" w:lineRule="auto"/>
              <w:rPr>
                <w:rStyle w:val="FontStyle49"/>
                <w:sz w:val="24"/>
              </w:rPr>
            </w:pPr>
          </w:p>
          <w:p w:rsidR="00A03292" w:rsidRDefault="00431869">
            <w:pPr>
              <w:spacing w:after="0" w:line="240" w:lineRule="auto"/>
              <w:ind w:left="-87"/>
              <w:rPr>
                <w:rFonts w:ascii="Times New Roman" w:hAnsi="Times New Roman"/>
                <w:sz w:val="24"/>
              </w:rPr>
            </w:pPr>
            <w:r>
              <w:rPr>
                <w:rStyle w:val="FontStyle49"/>
                <w:sz w:val="24"/>
              </w:rPr>
              <w:t>Координация взаимодействия учреждений  дополнительного образования детей, обеспечивающая организацию внеурочной деятельности и учет внеурочных достижений обучающихся</w:t>
            </w:r>
          </w:p>
        </w:tc>
        <w:tc>
          <w:tcPr>
            <w:tcW w:w="3838" w:type="dxa"/>
            <w:tcBorders>
              <w:top w:val="single" w:sz="4" w:space="0" w:color="auto"/>
              <w:left w:val="single" w:sz="4" w:space="0" w:color="000000"/>
              <w:bottom w:val="single" w:sz="4" w:space="0" w:color="auto"/>
              <w:right w:val="single" w:sz="4" w:space="0" w:color="000000"/>
            </w:tcBorders>
          </w:tcPr>
          <w:p w:rsidR="00A03292" w:rsidRDefault="00431869">
            <w:pPr>
              <w:spacing w:after="0" w:line="240" w:lineRule="auto"/>
              <w:rPr>
                <w:rFonts w:ascii="Times New Roman" w:hAnsi="Times New Roman"/>
                <w:sz w:val="24"/>
              </w:rPr>
            </w:pPr>
            <w:r>
              <w:rPr>
                <w:rFonts w:ascii="Times New Roman" w:hAnsi="Times New Roman"/>
                <w:sz w:val="24"/>
              </w:rPr>
              <w:t>Сформированность детского коллектива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 формирование личностных УД обучающихся;</w:t>
            </w:r>
          </w:p>
          <w:p w:rsidR="00A03292" w:rsidRDefault="00431869">
            <w:pPr>
              <w:spacing w:after="0" w:line="240" w:lineRule="auto"/>
              <w:rPr>
                <w:rFonts w:ascii="Times New Roman" w:hAnsi="Times New Roman"/>
                <w:sz w:val="24"/>
              </w:rPr>
            </w:pPr>
            <w:r>
              <w:rPr>
                <w:rFonts w:ascii="Times New Roman" w:hAnsi="Times New Roman"/>
                <w:sz w:val="24"/>
              </w:rPr>
              <w:t>профессиональный рост педагогов</w:t>
            </w:r>
          </w:p>
          <w:p w:rsidR="00A03292" w:rsidRDefault="00431869">
            <w:pPr>
              <w:spacing w:after="0" w:line="240" w:lineRule="auto"/>
              <w:rPr>
                <w:rFonts w:ascii="Times New Roman" w:hAnsi="Times New Roman"/>
                <w:sz w:val="24"/>
              </w:rPr>
            </w:pPr>
            <w:r>
              <w:rPr>
                <w:rFonts w:ascii="Times New Roman" w:hAnsi="Times New Roman"/>
                <w:sz w:val="24"/>
              </w:rPr>
              <w:t xml:space="preserve">Вариативность внеурочной деятельности, создание оптимальной модели учета </w:t>
            </w:r>
            <w:r>
              <w:rPr>
                <w:rStyle w:val="FontStyle49"/>
                <w:sz w:val="24"/>
              </w:rPr>
              <w:t>внеурочных достижений обучающихся</w:t>
            </w:r>
          </w:p>
          <w:p w:rsidR="00A03292" w:rsidRDefault="00A03292">
            <w:pPr>
              <w:spacing w:after="0" w:line="240" w:lineRule="auto"/>
              <w:ind w:left="-851" w:firstLine="567"/>
              <w:rPr>
                <w:rFonts w:ascii="Times New Roman" w:hAnsi="Times New Roman"/>
                <w:sz w:val="24"/>
              </w:rPr>
            </w:pPr>
          </w:p>
        </w:tc>
        <w:tc>
          <w:tcPr>
            <w:tcW w:w="2146" w:type="dxa"/>
            <w:tcBorders>
              <w:top w:val="single" w:sz="4" w:space="0" w:color="auto"/>
              <w:left w:val="single" w:sz="4" w:space="0" w:color="000000"/>
              <w:bottom w:val="single" w:sz="4" w:space="0" w:color="auto"/>
              <w:right w:val="single" w:sz="4" w:space="0" w:color="000000"/>
            </w:tcBorders>
          </w:tcPr>
          <w:p w:rsidR="00A03292" w:rsidRDefault="00431869">
            <w:pPr>
              <w:spacing w:after="0" w:line="240" w:lineRule="auto"/>
              <w:ind w:left="70" w:hanging="15"/>
              <w:rPr>
                <w:rFonts w:ascii="Times New Roman" w:hAnsi="Times New Roman"/>
                <w:sz w:val="24"/>
              </w:rPr>
            </w:pPr>
            <w:r>
              <w:rPr>
                <w:rFonts w:ascii="Times New Roman" w:hAnsi="Times New Roman"/>
                <w:sz w:val="24"/>
              </w:rPr>
              <w:t>Диагностические методики</w:t>
            </w:r>
          </w:p>
        </w:tc>
        <w:tc>
          <w:tcPr>
            <w:tcW w:w="1894" w:type="dxa"/>
            <w:tcBorders>
              <w:top w:val="single" w:sz="4" w:space="0" w:color="auto"/>
              <w:left w:val="single" w:sz="4" w:space="0" w:color="000000"/>
              <w:bottom w:val="single" w:sz="4" w:space="0" w:color="auto"/>
              <w:right w:val="single" w:sz="4" w:space="0" w:color="000000"/>
            </w:tcBorders>
          </w:tcPr>
          <w:p w:rsidR="00A03292" w:rsidRDefault="00431869">
            <w:pPr>
              <w:spacing w:after="0" w:line="240" w:lineRule="auto"/>
              <w:ind w:left="4"/>
              <w:rPr>
                <w:rFonts w:ascii="Times New Roman" w:hAnsi="Times New Roman"/>
                <w:sz w:val="24"/>
              </w:rPr>
            </w:pPr>
            <w:r>
              <w:rPr>
                <w:rFonts w:ascii="Times New Roman" w:hAnsi="Times New Roman"/>
                <w:sz w:val="24"/>
              </w:rPr>
              <w:t xml:space="preserve">Анализ полученной информации по диагностике </w:t>
            </w:r>
          </w:p>
        </w:tc>
      </w:tr>
      <w:tr w:rsidR="00A03292">
        <w:trPr>
          <w:trHeight w:val="893"/>
          <w:jc w:val="center"/>
        </w:trPr>
        <w:tc>
          <w:tcPr>
            <w:tcW w:w="2295" w:type="dxa"/>
            <w:tcBorders>
              <w:top w:val="single" w:sz="4" w:space="0" w:color="auto"/>
              <w:left w:val="single" w:sz="4" w:space="0" w:color="000000"/>
              <w:bottom w:val="single" w:sz="4" w:space="0" w:color="auto"/>
              <w:right w:val="single" w:sz="4" w:space="0" w:color="000000"/>
            </w:tcBorders>
          </w:tcPr>
          <w:p w:rsidR="00A03292" w:rsidRDefault="00431869">
            <w:pPr>
              <w:spacing w:after="0" w:line="240" w:lineRule="auto"/>
              <w:ind w:left="34"/>
              <w:rPr>
                <w:rFonts w:ascii="Times New Roman" w:hAnsi="Times New Roman"/>
                <w:sz w:val="24"/>
              </w:rPr>
            </w:pPr>
            <w:r>
              <w:rPr>
                <w:rFonts w:ascii="Times New Roman" w:hAnsi="Times New Roman"/>
                <w:sz w:val="24"/>
              </w:rPr>
              <w:t>завершающий этап</w:t>
            </w:r>
          </w:p>
          <w:p w:rsidR="00A03292" w:rsidRDefault="00431869">
            <w:pPr>
              <w:spacing w:after="0" w:line="240" w:lineRule="auto"/>
              <w:ind w:left="34"/>
              <w:rPr>
                <w:rFonts w:ascii="Times New Roman" w:hAnsi="Times New Roman"/>
                <w:sz w:val="24"/>
              </w:rPr>
            </w:pPr>
            <w:r>
              <w:rPr>
                <w:rFonts w:ascii="Times New Roman" w:hAnsi="Times New Roman"/>
                <w:sz w:val="24"/>
              </w:rPr>
              <w:t>Май 2013, 2014</w:t>
            </w:r>
          </w:p>
        </w:tc>
        <w:tc>
          <w:tcPr>
            <w:tcW w:w="3997" w:type="dxa"/>
            <w:tcBorders>
              <w:top w:val="single" w:sz="4" w:space="0" w:color="auto"/>
              <w:left w:val="single" w:sz="4" w:space="0" w:color="000000"/>
              <w:bottom w:val="single" w:sz="4" w:space="0" w:color="auto"/>
              <w:right w:val="single" w:sz="4" w:space="0" w:color="000000"/>
            </w:tcBorders>
          </w:tcPr>
          <w:p w:rsidR="00A03292" w:rsidRDefault="00431869">
            <w:pPr>
              <w:pStyle w:val="a4"/>
              <w:rPr>
                <w:rFonts w:ascii="Times New Roman" w:hAnsi="Times New Roman"/>
                <w:sz w:val="24"/>
              </w:rPr>
            </w:pPr>
            <w:r>
              <w:rPr>
                <w:rFonts w:ascii="Times New Roman" w:hAnsi="Times New Roman"/>
                <w:sz w:val="24"/>
              </w:rPr>
              <w:t>Мониторинг реализации программы</w:t>
            </w:r>
          </w:p>
          <w:p w:rsidR="00A03292" w:rsidRDefault="00A03292">
            <w:pPr>
              <w:pStyle w:val="a4"/>
              <w:rPr>
                <w:rFonts w:ascii="Times New Roman" w:hAnsi="Times New Roman"/>
                <w:sz w:val="24"/>
              </w:rPr>
            </w:pPr>
          </w:p>
          <w:p w:rsidR="00A03292" w:rsidRDefault="00431869">
            <w:pPr>
              <w:pStyle w:val="a4"/>
              <w:rPr>
                <w:rFonts w:ascii="Times New Roman" w:hAnsi="Times New Roman"/>
                <w:sz w:val="24"/>
              </w:rPr>
            </w:pPr>
            <w:r>
              <w:rPr>
                <w:rFonts w:ascii="Times New Roman" w:hAnsi="Times New Roman"/>
                <w:sz w:val="24"/>
              </w:rPr>
              <w:t>Внесение изменений</w:t>
            </w:r>
          </w:p>
          <w:p w:rsidR="00A03292" w:rsidRDefault="00A03292">
            <w:pPr>
              <w:spacing w:after="0" w:line="240" w:lineRule="auto"/>
              <w:rPr>
                <w:rStyle w:val="FontStyle49"/>
                <w:sz w:val="24"/>
              </w:rPr>
            </w:pPr>
          </w:p>
          <w:p w:rsidR="00A03292" w:rsidRDefault="00A03292">
            <w:pPr>
              <w:spacing w:after="0" w:line="240" w:lineRule="auto"/>
              <w:rPr>
                <w:rStyle w:val="FontStyle49"/>
                <w:sz w:val="24"/>
              </w:rPr>
            </w:pPr>
          </w:p>
          <w:p w:rsidR="00A03292" w:rsidRDefault="00A03292">
            <w:pPr>
              <w:spacing w:after="0" w:line="240" w:lineRule="auto"/>
              <w:rPr>
                <w:rStyle w:val="FontStyle49"/>
                <w:sz w:val="24"/>
              </w:rPr>
            </w:pPr>
          </w:p>
          <w:p w:rsidR="00A03292" w:rsidRDefault="00A03292">
            <w:pPr>
              <w:spacing w:after="0" w:line="240" w:lineRule="auto"/>
              <w:rPr>
                <w:rStyle w:val="FontStyle49"/>
                <w:sz w:val="24"/>
              </w:rPr>
            </w:pPr>
          </w:p>
          <w:p w:rsidR="00A03292" w:rsidRDefault="00431869">
            <w:pPr>
              <w:spacing w:after="0" w:line="240" w:lineRule="auto"/>
              <w:rPr>
                <w:rFonts w:ascii="Times New Roman" w:hAnsi="Times New Roman"/>
                <w:sz w:val="24"/>
              </w:rPr>
            </w:pPr>
            <w:r>
              <w:rPr>
                <w:rStyle w:val="FontStyle49"/>
                <w:sz w:val="24"/>
              </w:rPr>
              <w:t>Обеспечение публичной отчетности ОУ о ходе и результатах апробации</w:t>
            </w:r>
          </w:p>
        </w:tc>
        <w:tc>
          <w:tcPr>
            <w:tcW w:w="3838" w:type="dxa"/>
            <w:tcBorders>
              <w:top w:val="single" w:sz="4" w:space="0" w:color="auto"/>
              <w:left w:val="single" w:sz="4" w:space="0" w:color="000000"/>
              <w:bottom w:val="single" w:sz="4" w:space="0" w:color="auto"/>
              <w:right w:val="single" w:sz="4" w:space="0" w:color="000000"/>
            </w:tcBorders>
          </w:tcPr>
          <w:p w:rsidR="00A03292" w:rsidRDefault="00431869">
            <w:pPr>
              <w:spacing w:after="0" w:line="240" w:lineRule="auto"/>
              <w:rPr>
                <w:rFonts w:ascii="Times New Roman" w:hAnsi="Times New Roman"/>
                <w:sz w:val="24"/>
              </w:rPr>
            </w:pPr>
            <w:r>
              <w:rPr>
                <w:rFonts w:ascii="Times New Roman" w:hAnsi="Times New Roman"/>
                <w:sz w:val="24"/>
              </w:rPr>
              <w:t>Создана системы  работы по внеурочной деятельности.</w:t>
            </w:r>
          </w:p>
          <w:p w:rsidR="00A03292" w:rsidRDefault="00431869">
            <w:pPr>
              <w:spacing w:after="0" w:line="240" w:lineRule="auto"/>
              <w:ind w:left="-58"/>
              <w:rPr>
                <w:rFonts w:ascii="Times New Roman" w:hAnsi="Times New Roman"/>
                <w:sz w:val="24"/>
              </w:rPr>
            </w:pPr>
            <w:r>
              <w:rPr>
                <w:rFonts w:ascii="Times New Roman" w:hAnsi="Times New Roman"/>
                <w:sz w:val="24"/>
              </w:rPr>
              <w:t xml:space="preserve">Динамика сформированности личностных умений обучающихся в рамках ООП ООО, в том числе с этнокультурным содержанием образования </w:t>
            </w:r>
          </w:p>
          <w:p w:rsidR="00A03292" w:rsidRDefault="00431869">
            <w:pPr>
              <w:spacing w:after="0" w:line="240" w:lineRule="auto"/>
              <w:ind w:left="-58"/>
              <w:rPr>
                <w:rFonts w:ascii="Times New Roman" w:hAnsi="Times New Roman"/>
                <w:sz w:val="24"/>
              </w:rPr>
            </w:pPr>
            <w:r>
              <w:rPr>
                <w:rFonts w:ascii="Times New Roman" w:hAnsi="Times New Roman"/>
                <w:sz w:val="24"/>
              </w:rPr>
              <w:t>Размещение на школьном сайте информации о внеурочной деятельности.</w:t>
            </w:r>
          </w:p>
        </w:tc>
        <w:tc>
          <w:tcPr>
            <w:tcW w:w="2146" w:type="dxa"/>
            <w:tcBorders>
              <w:top w:val="single" w:sz="4" w:space="0" w:color="auto"/>
              <w:left w:val="single" w:sz="4" w:space="0" w:color="000000"/>
              <w:bottom w:val="single" w:sz="4" w:space="0" w:color="auto"/>
              <w:right w:val="single" w:sz="4" w:space="0" w:color="000000"/>
            </w:tcBorders>
          </w:tcPr>
          <w:p w:rsidR="00A03292" w:rsidRDefault="00A03292">
            <w:pPr>
              <w:spacing w:after="0" w:line="240" w:lineRule="auto"/>
              <w:ind w:left="70" w:hanging="15"/>
              <w:rPr>
                <w:rFonts w:ascii="Times New Roman" w:hAnsi="Times New Roman"/>
                <w:sz w:val="24"/>
              </w:rPr>
            </w:pPr>
          </w:p>
        </w:tc>
        <w:tc>
          <w:tcPr>
            <w:tcW w:w="1894" w:type="dxa"/>
            <w:tcBorders>
              <w:top w:val="single" w:sz="4" w:space="0" w:color="auto"/>
              <w:left w:val="single" w:sz="4" w:space="0" w:color="000000"/>
              <w:bottom w:val="single" w:sz="4" w:space="0" w:color="auto"/>
              <w:right w:val="single" w:sz="4" w:space="0" w:color="000000"/>
            </w:tcBorders>
          </w:tcPr>
          <w:p w:rsidR="00A03292" w:rsidRDefault="00431869">
            <w:pPr>
              <w:spacing w:after="0" w:line="240" w:lineRule="auto"/>
              <w:ind w:left="4"/>
              <w:rPr>
                <w:rFonts w:ascii="Times New Roman" w:hAnsi="Times New Roman"/>
                <w:sz w:val="24"/>
              </w:rPr>
            </w:pPr>
            <w:r>
              <w:rPr>
                <w:rFonts w:ascii="Times New Roman" w:hAnsi="Times New Roman"/>
                <w:sz w:val="24"/>
              </w:rPr>
              <w:t xml:space="preserve">Анализ работы </w:t>
            </w:r>
          </w:p>
        </w:tc>
      </w:tr>
      <w:tr w:rsidR="00A03292">
        <w:trPr>
          <w:trHeight w:val="1482"/>
          <w:jc w:val="center"/>
        </w:trPr>
        <w:tc>
          <w:tcPr>
            <w:tcW w:w="2295" w:type="dxa"/>
            <w:tcBorders>
              <w:top w:val="single" w:sz="4" w:space="0" w:color="auto"/>
              <w:left w:val="single" w:sz="4" w:space="0" w:color="000000"/>
              <w:bottom w:val="single" w:sz="4" w:space="0" w:color="000000"/>
              <w:right w:val="single" w:sz="4" w:space="0" w:color="000000"/>
            </w:tcBorders>
          </w:tcPr>
          <w:p w:rsidR="00A03292" w:rsidRDefault="00431869">
            <w:pPr>
              <w:spacing w:after="0" w:line="240" w:lineRule="auto"/>
              <w:ind w:left="34"/>
              <w:rPr>
                <w:rFonts w:ascii="Times New Roman" w:hAnsi="Times New Roman"/>
                <w:sz w:val="24"/>
              </w:rPr>
            </w:pPr>
            <w:r>
              <w:rPr>
                <w:rFonts w:ascii="Times New Roman" w:hAnsi="Times New Roman"/>
                <w:sz w:val="24"/>
              </w:rPr>
              <w:t>Август  2014</w:t>
            </w:r>
          </w:p>
        </w:tc>
        <w:tc>
          <w:tcPr>
            <w:tcW w:w="3997" w:type="dxa"/>
            <w:tcBorders>
              <w:top w:val="single" w:sz="4" w:space="0" w:color="auto"/>
              <w:left w:val="single" w:sz="4" w:space="0" w:color="000000"/>
              <w:bottom w:val="single" w:sz="4" w:space="0" w:color="000000"/>
              <w:right w:val="single" w:sz="4" w:space="0" w:color="000000"/>
            </w:tcBorders>
          </w:tcPr>
          <w:p w:rsidR="00A03292" w:rsidRDefault="00431869">
            <w:pPr>
              <w:pStyle w:val="a4"/>
              <w:ind w:right="-336"/>
              <w:rPr>
                <w:rFonts w:ascii="Times New Roman" w:hAnsi="Times New Roman"/>
                <w:sz w:val="24"/>
              </w:rPr>
            </w:pPr>
            <w:r>
              <w:rPr>
                <w:rFonts w:ascii="Times New Roman" w:hAnsi="Times New Roman"/>
                <w:sz w:val="24"/>
              </w:rPr>
              <w:t>Распространение опыта</w:t>
            </w:r>
          </w:p>
          <w:p w:rsidR="00A03292" w:rsidRDefault="00A03292">
            <w:pPr>
              <w:spacing w:after="0" w:line="240" w:lineRule="auto"/>
              <w:ind w:left="-851" w:right="-336"/>
              <w:rPr>
                <w:rFonts w:ascii="Times New Roman" w:hAnsi="Times New Roman"/>
                <w:sz w:val="24"/>
              </w:rPr>
            </w:pPr>
          </w:p>
        </w:tc>
        <w:tc>
          <w:tcPr>
            <w:tcW w:w="3838" w:type="dxa"/>
            <w:tcBorders>
              <w:top w:val="single" w:sz="4" w:space="0" w:color="auto"/>
              <w:left w:val="single" w:sz="4" w:space="0" w:color="000000"/>
              <w:bottom w:val="single" w:sz="4" w:space="0" w:color="000000"/>
              <w:right w:val="single" w:sz="4" w:space="0" w:color="000000"/>
            </w:tcBorders>
          </w:tcPr>
          <w:p w:rsidR="00A03292" w:rsidRDefault="00431869">
            <w:pPr>
              <w:spacing w:after="0" w:line="240" w:lineRule="auto"/>
              <w:ind w:right="-336"/>
              <w:rPr>
                <w:rFonts w:ascii="Times New Roman" w:hAnsi="Times New Roman"/>
                <w:sz w:val="24"/>
              </w:rPr>
            </w:pPr>
            <w:r>
              <w:rPr>
                <w:rFonts w:ascii="Times New Roman" w:hAnsi="Times New Roman"/>
                <w:sz w:val="24"/>
              </w:rPr>
              <w:t>Выступление на конференции</w:t>
            </w:r>
          </w:p>
        </w:tc>
        <w:tc>
          <w:tcPr>
            <w:tcW w:w="2146" w:type="dxa"/>
            <w:tcBorders>
              <w:top w:val="single" w:sz="4" w:space="0" w:color="auto"/>
              <w:left w:val="single" w:sz="4" w:space="0" w:color="000000"/>
              <w:bottom w:val="single" w:sz="4" w:space="0" w:color="000000"/>
              <w:right w:val="single" w:sz="4" w:space="0" w:color="000000"/>
            </w:tcBorders>
          </w:tcPr>
          <w:p w:rsidR="00A03292" w:rsidRDefault="00431869">
            <w:pPr>
              <w:spacing w:after="0" w:line="240" w:lineRule="auto"/>
              <w:ind w:left="70" w:right="51" w:hanging="15"/>
              <w:rPr>
                <w:rFonts w:ascii="Times New Roman" w:hAnsi="Times New Roman"/>
                <w:sz w:val="24"/>
              </w:rPr>
            </w:pPr>
            <w:r>
              <w:rPr>
                <w:rFonts w:ascii="Times New Roman" w:hAnsi="Times New Roman"/>
                <w:sz w:val="24"/>
              </w:rPr>
              <w:t>Применимость опыта на практике</w:t>
            </w:r>
          </w:p>
        </w:tc>
        <w:tc>
          <w:tcPr>
            <w:tcW w:w="1894" w:type="dxa"/>
            <w:tcBorders>
              <w:top w:val="single" w:sz="4" w:space="0" w:color="auto"/>
              <w:left w:val="single" w:sz="4" w:space="0" w:color="000000"/>
              <w:bottom w:val="single" w:sz="4" w:space="0" w:color="000000"/>
              <w:right w:val="single" w:sz="4" w:space="0" w:color="000000"/>
            </w:tcBorders>
          </w:tcPr>
          <w:p w:rsidR="00A03292" w:rsidRDefault="00431869">
            <w:pPr>
              <w:spacing w:after="0" w:line="240" w:lineRule="auto"/>
              <w:ind w:left="4"/>
              <w:rPr>
                <w:rFonts w:ascii="Times New Roman" w:hAnsi="Times New Roman"/>
                <w:sz w:val="24"/>
              </w:rPr>
            </w:pPr>
            <w:r>
              <w:rPr>
                <w:rFonts w:ascii="Times New Roman" w:hAnsi="Times New Roman"/>
                <w:sz w:val="24"/>
              </w:rPr>
              <w:t>проведение мастер-классов, семинаров для педагогов ОУ Пермского края,</w:t>
            </w:r>
          </w:p>
          <w:p w:rsidR="00A03292" w:rsidRDefault="00431869">
            <w:pPr>
              <w:spacing w:after="0" w:line="240" w:lineRule="auto"/>
              <w:ind w:left="4"/>
              <w:rPr>
                <w:rFonts w:ascii="Times New Roman" w:hAnsi="Times New Roman"/>
                <w:sz w:val="24"/>
              </w:rPr>
            </w:pPr>
            <w:r>
              <w:rPr>
                <w:rFonts w:ascii="Times New Roman" w:hAnsi="Times New Roman"/>
                <w:sz w:val="24"/>
              </w:rPr>
              <w:t>методические  рекомендации</w:t>
            </w:r>
          </w:p>
        </w:tc>
      </w:tr>
    </w:tbl>
    <w:p w:rsidR="00A03292" w:rsidRDefault="00A03292">
      <w:pPr>
        <w:spacing w:after="0" w:line="240" w:lineRule="auto"/>
        <w:rPr>
          <w:rFonts w:ascii="Times New Roman" w:hAnsi="Times New Roman"/>
          <w:sz w:val="24"/>
        </w:rPr>
      </w:pPr>
    </w:p>
    <w:p w:rsidR="00A03292" w:rsidRDefault="00A03292"/>
    <w:sectPr w:rsidR="00A03292" w:rsidSect="00A03292">
      <w:pgSz w:w="16838" w:h="11906" w:orient="landscape"/>
      <w:pgMar w:top="1134" w:right="1134" w:bottom="851"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1C8"/>
    <w:multiLevelType w:val="hybridMultilevel"/>
    <w:tmpl w:val="157E04A6"/>
    <w:lvl w:ilvl="0" w:tplc="91A4AD12">
      <w:start w:val="1"/>
      <w:numFmt w:val="decimal"/>
      <w:lvlText w:val="%1."/>
      <w:lvlJc w:val="left"/>
      <w:pPr>
        <w:ind w:left="1080" w:hanging="360"/>
      </w:pPr>
      <w:rPr>
        <w:b/>
      </w:rPr>
    </w:lvl>
    <w:lvl w:ilvl="1" w:tplc="F5D0B60C">
      <w:start w:val="1"/>
      <w:numFmt w:val="lowerLetter"/>
      <w:lvlText w:val="%2."/>
      <w:lvlJc w:val="left"/>
      <w:pPr>
        <w:ind w:left="1800" w:hanging="360"/>
      </w:pPr>
    </w:lvl>
    <w:lvl w:ilvl="2" w:tplc="96A0FD68">
      <w:start w:val="1"/>
      <w:numFmt w:val="lowerRoman"/>
      <w:lvlText w:val="%3."/>
      <w:lvlJc w:val="right"/>
      <w:pPr>
        <w:ind w:left="2520" w:hanging="180"/>
      </w:pPr>
    </w:lvl>
    <w:lvl w:ilvl="3" w:tplc="33A6E442">
      <w:start w:val="1"/>
      <w:numFmt w:val="decimal"/>
      <w:lvlText w:val="%4."/>
      <w:lvlJc w:val="left"/>
      <w:pPr>
        <w:ind w:left="3240" w:hanging="360"/>
      </w:pPr>
    </w:lvl>
    <w:lvl w:ilvl="4" w:tplc="4F725482">
      <w:start w:val="1"/>
      <w:numFmt w:val="lowerLetter"/>
      <w:lvlText w:val="%5."/>
      <w:lvlJc w:val="left"/>
      <w:pPr>
        <w:ind w:left="3960" w:hanging="360"/>
      </w:pPr>
    </w:lvl>
    <w:lvl w:ilvl="5" w:tplc="800607D8">
      <w:start w:val="1"/>
      <w:numFmt w:val="lowerRoman"/>
      <w:lvlText w:val="%6."/>
      <w:lvlJc w:val="right"/>
      <w:pPr>
        <w:ind w:left="4680" w:hanging="180"/>
      </w:pPr>
    </w:lvl>
    <w:lvl w:ilvl="6" w:tplc="257A00CC">
      <w:start w:val="1"/>
      <w:numFmt w:val="decimal"/>
      <w:lvlText w:val="%7."/>
      <w:lvlJc w:val="left"/>
      <w:pPr>
        <w:ind w:left="5400" w:hanging="360"/>
      </w:pPr>
    </w:lvl>
    <w:lvl w:ilvl="7" w:tplc="DAF6BE7A">
      <w:start w:val="1"/>
      <w:numFmt w:val="lowerLetter"/>
      <w:lvlText w:val="%8."/>
      <w:lvlJc w:val="left"/>
      <w:pPr>
        <w:ind w:left="6120" w:hanging="360"/>
      </w:pPr>
    </w:lvl>
    <w:lvl w:ilvl="8" w:tplc="DADE225E">
      <w:start w:val="1"/>
      <w:numFmt w:val="lowerRoman"/>
      <w:lvlText w:val="%9."/>
      <w:lvlJc w:val="right"/>
      <w:pPr>
        <w:ind w:left="6840" w:hanging="180"/>
      </w:pPr>
    </w:lvl>
  </w:abstractNum>
  <w:abstractNum w:abstractNumId="1">
    <w:nsid w:val="0954125F"/>
    <w:multiLevelType w:val="hybridMultilevel"/>
    <w:tmpl w:val="74544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E53E3"/>
    <w:multiLevelType w:val="hybridMultilevel"/>
    <w:tmpl w:val="EA94CC60"/>
    <w:lvl w:ilvl="0" w:tplc="1D9C5760">
      <w:start w:val="1"/>
      <w:numFmt w:val="bullet"/>
      <w:lvlText w:val="•"/>
      <w:lvlJc w:val="left"/>
      <w:pPr>
        <w:tabs>
          <w:tab w:val="num" w:pos="720"/>
        </w:tabs>
        <w:ind w:left="720" w:hanging="360"/>
      </w:pPr>
      <w:rPr>
        <w:rFonts w:ascii="Arial" w:hAnsi="Arial" w:cs="Times New Roman"/>
      </w:rPr>
    </w:lvl>
    <w:lvl w:ilvl="1" w:tplc="75B4DE90">
      <w:start w:val="1"/>
      <w:numFmt w:val="decimal"/>
      <w:lvlText w:val="%2."/>
      <w:lvlJc w:val="left"/>
      <w:pPr>
        <w:tabs>
          <w:tab w:val="num" w:pos="1440"/>
        </w:tabs>
        <w:ind w:left="1440" w:hanging="360"/>
      </w:pPr>
    </w:lvl>
    <w:lvl w:ilvl="2" w:tplc="D270AF74">
      <w:start w:val="1"/>
      <w:numFmt w:val="decimal"/>
      <w:lvlText w:val="%3."/>
      <w:lvlJc w:val="left"/>
      <w:pPr>
        <w:tabs>
          <w:tab w:val="num" w:pos="2160"/>
        </w:tabs>
        <w:ind w:left="2160" w:hanging="360"/>
      </w:pPr>
    </w:lvl>
    <w:lvl w:ilvl="3" w:tplc="9D92922C">
      <w:start w:val="1"/>
      <w:numFmt w:val="decimal"/>
      <w:lvlText w:val="%4."/>
      <w:lvlJc w:val="left"/>
      <w:pPr>
        <w:tabs>
          <w:tab w:val="num" w:pos="2880"/>
        </w:tabs>
        <w:ind w:left="2880" w:hanging="360"/>
      </w:pPr>
    </w:lvl>
    <w:lvl w:ilvl="4" w:tplc="34B2E598">
      <w:start w:val="1"/>
      <w:numFmt w:val="decimal"/>
      <w:lvlText w:val="%5."/>
      <w:lvlJc w:val="left"/>
      <w:pPr>
        <w:tabs>
          <w:tab w:val="num" w:pos="3600"/>
        </w:tabs>
        <w:ind w:left="3600" w:hanging="360"/>
      </w:pPr>
    </w:lvl>
    <w:lvl w:ilvl="5" w:tplc="82627B52">
      <w:start w:val="1"/>
      <w:numFmt w:val="decimal"/>
      <w:lvlText w:val="%6."/>
      <w:lvlJc w:val="left"/>
      <w:pPr>
        <w:tabs>
          <w:tab w:val="num" w:pos="4320"/>
        </w:tabs>
        <w:ind w:left="4320" w:hanging="360"/>
      </w:pPr>
    </w:lvl>
    <w:lvl w:ilvl="6" w:tplc="65EA2848">
      <w:start w:val="1"/>
      <w:numFmt w:val="decimal"/>
      <w:lvlText w:val="%7."/>
      <w:lvlJc w:val="left"/>
      <w:pPr>
        <w:tabs>
          <w:tab w:val="num" w:pos="5040"/>
        </w:tabs>
        <w:ind w:left="5040" w:hanging="360"/>
      </w:pPr>
    </w:lvl>
    <w:lvl w:ilvl="7" w:tplc="D29AF05A">
      <w:start w:val="1"/>
      <w:numFmt w:val="decimal"/>
      <w:lvlText w:val="%8."/>
      <w:lvlJc w:val="left"/>
      <w:pPr>
        <w:tabs>
          <w:tab w:val="num" w:pos="5760"/>
        </w:tabs>
        <w:ind w:left="5760" w:hanging="360"/>
      </w:pPr>
    </w:lvl>
    <w:lvl w:ilvl="8" w:tplc="49968F08">
      <w:start w:val="1"/>
      <w:numFmt w:val="decimal"/>
      <w:lvlText w:val="%9."/>
      <w:lvlJc w:val="left"/>
      <w:pPr>
        <w:tabs>
          <w:tab w:val="num" w:pos="6480"/>
        </w:tabs>
        <w:ind w:left="6480" w:hanging="360"/>
      </w:pPr>
    </w:lvl>
  </w:abstractNum>
  <w:abstractNum w:abstractNumId="3">
    <w:nsid w:val="199647A0"/>
    <w:multiLevelType w:val="hybridMultilevel"/>
    <w:tmpl w:val="966C3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F12B27"/>
    <w:multiLevelType w:val="hybridMultilevel"/>
    <w:tmpl w:val="5EA2F4E6"/>
    <w:lvl w:ilvl="0" w:tplc="E7A6764E">
      <w:start w:val="1"/>
      <w:numFmt w:val="decimal"/>
      <w:lvlText w:val="%1."/>
      <w:lvlJc w:val="left"/>
      <w:pPr>
        <w:ind w:left="360" w:hanging="360"/>
      </w:pPr>
    </w:lvl>
    <w:lvl w:ilvl="1" w:tplc="E8CC94B6">
      <w:start w:val="1"/>
      <w:numFmt w:val="decimal"/>
      <w:lvlText w:val="%2."/>
      <w:lvlJc w:val="left"/>
      <w:pPr>
        <w:tabs>
          <w:tab w:val="num" w:pos="1440"/>
        </w:tabs>
        <w:ind w:left="1440" w:hanging="360"/>
      </w:pPr>
    </w:lvl>
    <w:lvl w:ilvl="2" w:tplc="A7C60246">
      <w:start w:val="1"/>
      <w:numFmt w:val="decimal"/>
      <w:lvlText w:val="%3."/>
      <w:lvlJc w:val="left"/>
      <w:pPr>
        <w:tabs>
          <w:tab w:val="num" w:pos="2160"/>
        </w:tabs>
        <w:ind w:left="2160" w:hanging="360"/>
      </w:pPr>
    </w:lvl>
    <w:lvl w:ilvl="3" w:tplc="B324218A">
      <w:start w:val="1"/>
      <w:numFmt w:val="decimal"/>
      <w:lvlText w:val="%4."/>
      <w:lvlJc w:val="left"/>
      <w:pPr>
        <w:tabs>
          <w:tab w:val="num" w:pos="2880"/>
        </w:tabs>
        <w:ind w:left="2880" w:hanging="360"/>
      </w:pPr>
    </w:lvl>
    <w:lvl w:ilvl="4" w:tplc="24B6AA3A">
      <w:start w:val="1"/>
      <w:numFmt w:val="decimal"/>
      <w:lvlText w:val="%5."/>
      <w:lvlJc w:val="left"/>
      <w:pPr>
        <w:tabs>
          <w:tab w:val="num" w:pos="3600"/>
        </w:tabs>
        <w:ind w:left="3600" w:hanging="360"/>
      </w:pPr>
    </w:lvl>
    <w:lvl w:ilvl="5" w:tplc="F4701C18">
      <w:start w:val="1"/>
      <w:numFmt w:val="decimal"/>
      <w:lvlText w:val="%6."/>
      <w:lvlJc w:val="left"/>
      <w:pPr>
        <w:tabs>
          <w:tab w:val="num" w:pos="4320"/>
        </w:tabs>
        <w:ind w:left="4320" w:hanging="360"/>
      </w:pPr>
    </w:lvl>
    <w:lvl w:ilvl="6" w:tplc="35E63BBE">
      <w:start w:val="1"/>
      <w:numFmt w:val="decimal"/>
      <w:lvlText w:val="%7."/>
      <w:lvlJc w:val="left"/>
      <w:pPr>
        <w:tabs>
          <w:tab w:val="num" w:pos="5040"/>
        </w:tabs>
        <w:ind w:left="5040" w:hanging="360"/>
      </w:pPr>
    </w:lvl>
    <w:lvl w:ilvl="7" w:tplc="5028686C">
      <w:start w:val="1"/>
      <w:numFmt w:val="decimal"/>
      <w:lvlText w:val="%8."/>
      <w:lvlJc w:val="left"/>
      <w:pPr>
        <w:tabs>
          <w:tab w:val="num" w:pos="5760"/>
        </w:tabs>
        <w:ind w:left="5760" w:hanging="360"/>
      </w:pPr>
    </w:lvl>
    <w:lvl w:ilvl="8" w:tplc="7CA2E2AA">
      <w:start w:val="1"/>
      <w:numFmt w:val="decimal"/>
      <w:lvlText w:val="%9."/>
      <w:lvlJc w:val="left"/>
      <w:pPr>
        <w:tabs>
          <w:tab w:val="num" w:pos="6480"/>
        </w:tabs>
        <w:ind w:left="6480" w:hanging="360"/>
      </w:pPr>
    </w:lvl>
  </w:abstractNum>
  <w:abstractNum w:abstractNumId="5">
    <w:nsid w:val="4CEC3C31"/>
    <w:multiLevelType w:val="hybridMultilevel"/>
    <w:tmpl w:val="DAAC9C56"/>
    <w:lvl w:ilvl="0" w:tplc="1F763F44">
      <w:start w:val="7"/>
      <w:numFmt w:val="bullet"/>
      <w:lvlText w:val="-"/>
      <w:lvlJc w:val="left"/>
      <w:pPr>
        <w:tabs>
          <w:tab w:val="num" w:pos="762"/>
        </w:tabs>
        <w:ind w:left="762" w:hanging="360"/>
      </w:pPr>
      <w:rPr>
        <w:rFonts w:ascii="Times New Roman" w:eastAsia="Times New Roman" w:hAnsi="Times New Roman" w:cs="Times New Roman"/>
      </w:rPr>
    </w:lvl>
    <w:lvl w:ilvl="1" w:tplc="82045A82">
      <w:start w:val="1"/>
      <w:numFmt w:val="decimal"/>
      <w:lvlText w:val="%2."/>
      <w:lvlJc w:val="left"/>
      <w:pPr>
        <w:tabs>
          <w:tab w:val="num" w:pos="1440"/>
        </w:tabs>
        <w:ind w:left="1440" w:hanging="360"/>
      </w:pPr>
    </w:lvl>
    <w:lvl w:ilvl="2" w:tplc="B074FA7E">
      <w:start w:val="1"/>
      <w:numFmt w:val="decimal"/>
      <w:lvlText w:val="%3."/>
      <w:lvlJc w:val="left"/>
      <w:pPr>
        <w:tabs>
          <w:tab w:val="num" w:pos="2160"/>
        </w:tabs>
        <w:ind w:left="2160" w:hanging="360"/>
      </w:pPr>
    </w:lvl>
    <w:lvl w:ilvl="3" w:tplc="5E3EFFF6">
      <w:start w:val="1"/>
      <w:numFmt w:val="decimal"/>
      <w:lvlText w:val="%4."/>
      <w:lvlJc w:val="left"/>
      <w:pPr>
        <w:tabs>
          <w:tab w:val="num" w:pos="2880"/>
        </w:tabs>
        <w:ind w:left="2880" w:hanging="360"/>
      </w:pPr>
    </w:lvl>
    <w:lvl w:ilvl="4" w:tplc="0EF07290">
      <w:start w:val="1"/>
      <w:numFmt w:val="decimal"/>
      <w:lvlText w:val="%5."/>
      <w:lvlJc w:val="left"/>
      <w:pPr>
        <w:tabs>
          <w:tab w:val="num" w:pos="3600"/>
        </w:tabs>
        <w:ind w:left="3600" w:hanging="360"/>
      </w:pPr>
    </w:lvl>
    <w:lvl w:ilvl="5" w:tplc="6E36823C">
      <w:start w:val="1"/>
      <w:numFmt w:val="decimal"/>
      <w:lvlText w:val="%6."/>
      <w:lvlJc w:val="left"/>
      <w:pPr>
        <w:tabs>
          <w:tab w:val="num" w:pos="4320"/>
        </w:tabs>
        <w:ind w:left="4320" w:hanging="360"/>
      </w:pPr>
    </w:lvl>
    <w:lvl w:ilvl="6" w:tplc="DAB014D6">
      <w:start w:val="1"/>
      <w:numFmt w:val="decimal"/>
      <w:lvlText w:val="%7."/>
      <w:lvlJc w:val="left"/>
      <w:pPr>
        <w:tabs>
          <w:tab w:val="num" w:pos="5040"/>
        </w:tabs>
        <w:ind w:left="5040" w:hanging="360"/>
      </w:pPr>
    </w:lvl>
    <w:lvl w:ilvl="7" w:tplc="A0F8FB3C">
      <w:start w:val="1"/>
      <w:numFmt w:val="decimal"/>
      <w:lvlText w:val="%8."/>
      <w:lvlJc w:val="left"/>
      <w:pPr>
        <w:tabs>
          <w:tab w:val="num" w:pos="5760"/>
        </w:tabs>
        <w:ind w:left="5760" w:hanging="360"/>
      </w:pPr>
    </w:lvl>
    <w:lvl w:ilvl="8" w:tplc="C31202B4">
      <w:start w:val="1"/>
      <w:numFmt w:val="decimal"/>
      <w:lvlText w:val="%9."/>
      <w:lvlJc w:val="left"/>
      <w:pPr>
        <w:tabs>
          <w:tab w:val="num" w:pos="6480"/>
        </w:tabs>
        <w:ind w:left="6480" w:hanging="360"/>
      </w:pPr>
    </w:lvl>
  </w:abstractNum>
  <w:abstractNum w:abstractNumId="6">
    <w:nsid w:val="5A5A7691"/>
    <w:multiLevelType w:val="hybridMultilevel"/>
    <w:tmpl w:val="4306C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CE0204"/>
    <w:multiLevelType w:val="hybridMultilevel"/>
    <w:tmpl w:val="2304A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801952"/>
    <w:multiLevelType w:val="hybridMultilevel"/>
    <w:tmpl w:val="32B23548"/>
    <w:lvl w:ilvl="0" w:tplc="5A0C0E1A">
      <w:start w:val="7"/>
      <w:numFmt w:val="bullet"/>
      <w:lvlText w:val="-"/>
      <w:lvlJc w:val="left"/>
      <w:pPr>
        <w:tabs>
          <w:tab w:val="num" w:pos="360"/>
        </w:tabs>
        <w:ind w:left="360" w:hanging="360"/>
      </w:pPr>
      <w:rPr>
        <w:rFonts w:ascii="Times New Roman" w:eastAsia="Times New Roman" w:hAnsi="Times New Roman" w:cs="Times New Roman"/>
      </w:rPr>
    </w:lvl>
    <w:lvl w:ilvl="1" w:tplc="45BCBD4E">
      <w:start w:val="1"/>
      <w:numFmt w:val="bullet"/>
      <w:lvlText w:val="o"/>
      <w:lvlJc w:val="left"/>
      <w:pPr>
        <w:tabs>
          <w:tab w:val="num" w:pos="1440"/>
        </w:tabs>
        <w:ind w:left="1440" w:hanging="360"/>
      </w:pPr>
      <w:rPr>
        <w:rFonts w:ascii="Courier New" w:hAnsi="Courier New" w:cs="Courier New"/>
      </w:rPr>
    </w:lvl>
    <w:lvl w:ilvl="2" w:tplc="DA7C7A7E">
      <w:start w:val="1"/>
      <w:numFmt w:val="bullet"/>
      <w:lvlText w:val=""/>
      <w:lvlJc w:val="left"/>
      <w:pPr>
        <w:tabs>
          <w:tab w:val="num" w:pos="2160"/>
        </w:tabs>
        <w:ind w:left="2160" w:hanging="360"/>
      </w:pPr>
      <w:rPr>
        <w:rFonts w:ascii="Wingdings" w:hAnsi="Wingdings"/>
      </w:rPr>
    </w:lvl>
    <w:lvl w:ilvl="3" w:tplc="9A5E8D1E">
      <w:start w:val="1"/>
      <w:numFmt w:val="bullet"/>
      <w:lvlText w:val=""/>
      <w:lvlJc w:val="left"/>
      <w:pPr>
        <w:tabs>
          <w:tab w:val="num" w:pos="2880"/>
        </w:tabs>
        <w:ind w:left="2880" w:hanging="360"/>
      </w:pPr>
      <w:rPr>
        <w:rFonts w:ascii="Symbol" w:hAnsi="Symbol"/>
      </w:rPr>
    </w:lvl>
    <w:lvl w:ilvl="4" w:tplc="414A3236">
      <w:start w:val="1"/>
      <w:numFmt w:val="bullet"/>
      <w:lvlText w:val="o"/>
      <w:lvlJc w:val="left"/>
      <w:pPr>
        <w:tabs>
          <w:tab w:val="num" w:pos="3600"/>
        </w:tabs>
        <w:ind w:left="3600" w:hanging="360"/>
      </w:pPr>
      <w:rPr>
        <w:rFonts w:ascii="Courier New" w:hAnsi="Courier New" w:cs="Courier New"/>
      </w:rPr>
    </w:lvl>
    <w:lvl w:ilvl="5" w:tplc="968E45E8">
      <w:start w:val="1"/>
      <w:numFmt w:val="bullet"/>
      <w:lvlText w:val=""/>
      <w:lvlJc w:val="left"/>
      <w:pPr>
        <w:tabs>
          <w:tab w:val="num" w:pos="4320"/>
        </w:tabs>
        <w:ind w:left="4320" w:hanging="360"/>
      </w:pPr>
      <w:rPr>
        <w:rFonts w:ascii="Wingdings" w:hAnsi="Wingdings"/>
      </w:rPr>
    </w:lvl>
    <w:lvl w:ilvl="6" w:tplc="2D1E3628">
      <w:start w:val="1"/>
      <w:numFmt w:val="bullet"/>
      <w:lvlText w:val=""/>
      <w:lvlJc w:val="left"/>
      <w:pPr>
        <w:tabs>
          <w:tab w:val="num" w:pos="5040"/>
        </w:tabs>
        <w:ind w:left="5040" w:hanging="360"/>
      </w:pPr>
      <w:rPr>
        <w:rFonts w:ascii="Symbol" w:hAnsi="Symbol"/>
      </w:rPr>
    </w:lvl>
    <w:lvl w:ilvl="7" w:tplc="01903FAC">
      <w:start w:val="1"/>
      <w:numFmt w:val="bullet"/>
      <w:lvlText w:val="o"/>
      <w:lvlJc w:val="left"/>
      <w:pPr>
        <w:tabs>
          <w:tab w:val="num" w:pos="5760"/>
        </w:tabs>
        <w:ind w:left="5760" w:hanging="360"/>
      </w:pPr>
      <w:rPr>
        <w:rFonts w:ascii="Courier New" w:hAnsi="Courier New" w:cs="Courier New"/>
      </w:rPr>
    </w:lvl>
    <w:lvl w:ilvl="8" w:tplc="06F6724E">
      <w:start w:val="1"/>
      <w:numFmt w:val="bullet"/>
      <w:lvlText w:val=""/>
      <w:lvlJc w:val="left"/>
      <w:pPr>
        <w:tabs>
          <w:tab w:val="num" w:pos="6480"/>
        </w:tabs>
        <w:ind w:left="6480" w:hanging="360"/>
      </w:pPr>
      <w:rPr>
        <w:rFonts w:ascii="Wingdings" w:hAnsi="Wingdings"/>
      </w:rPr>
    </w:lvl>
  </w:abstractNum>
  <w:num w:numId="1">
    <w:abstractNumId w:val="4"/>
  </w:num>
  <w:num w:numId="2">
    <w:abstractNumId w:val="2"/>
  </w:num>
  <w:num w:numId="3">
    <w:abstractNumId w:val="5"/>
  </w:num>
  <w:num w:numId="4">
    <w:abstractNumId w:val="8"/>
  </w:num>
  <w:num w:numId="5">
    <w:abstractNumId w:val="4"/>
  </w:num>
  <w:num w:numId="6">
    <w:abstractNumId w:val="0"/>
  </w:num>
  <w:num w:numId="7">
    <w:abstractNumId w:val="3"/>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82DA3"/>
    <w:rsid w:val="000617E4"/>
    <w:rsid w:val="00094062"/>
    <w:rsid w:val="002078C2"/>
    <w:rsid w:val="00232135"/>
    <w:rsid w:val="00431869"/>
    <w:rsid w:val="004F2316"/>
    <w:rsid w:val="005B4222"/>
    <w:rsid w:val="006674CA"/>
    <w:rsid w:val="00673EC8"/>
    <w:rsid w:val="006B3645"/>
    <w:rsid w:val="00727F48"/>
    <w:rsid w:val="007450DA"/>
    <w:rsid w:val="00747B5C"/>
    <w:rsid w:val="007D781E"/>
    <w:rsid w:val="007E57B8"/>
    <w:rsid w:val="0086543C"/>
    <w:rsid w:val="0095684B"/>
    <w:rsid w:val="009A3596"/>
    <w:rsid w:val="009E3F29"/>
    <w:rsid w:val="009F6307"/>
    <w:rsid w:val="00A03292"/>
    <w:rsid w:val="00AC67E8"/>
    <w:rsid w:val="00B82DA3"/>
    <w:rsid w:val="00BA29FF"/>
    <w:rsid w:val="00C15AAE"/>
    <w:rsid w:val="00C235D7"/>
    <w:rsid w:val="00C809AF"/>
    <w:rsid w:val="00E56C23"/>
    <w:rsid w:val="00F64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A0329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9">
    <w:name w:val="Font Style49"/>
    <w:basedOn w:val="a0"/>
    <w:uiPriority w:val="99"/>
    <w:rsid w:val="00A03292"/>
    <w:rPr>
      <w:rFonts w:ascii="Times New Roman" w:hAnsi="Times New Roman" w:cs="Times New Roman"/>
      <w:sz w:val="20"/>
    </w:rPr>
  </w:style>
  <w:style w:type="character" w:customStyle="1" w:styleId="a3">
    <w:name w:val="Без интервала Знак"/>
    <w:link w:val="a4"/>
    <w:uiPriority w:val="99"/>
    <w:rsid w:val="00A03292"/>
    <w:rPr>
      <w:rFonts w:ascii="Calibri" w:hAnsi="Calibri"/>
    </w:rPr>
  </w:style>
  <w:style w:type="paragraph" w:customStyle="1" w:styleId="normal">
    <w:name w:val="normal"/>
    <w:basedOn w:val="a"/>
    <w:uiPriority w:val="99"/>
    <w:rsid w:val="00A03292"/>
    <w:pPr>
      <w:spacing w:after="0" w:line="240" w:lineRule="auto"/>
      <w:jc w:val="both"/>
    </w:pPr>
    <w:rPr>
      <w:rFonts w:ascii="Arial" w:hAnsi="Arial" w:cs="Arial"/>
      <w:color w:val="000000"/>
      <w:sz w:val="24"/>
    </w:rPr>
  </w:style>
  <w:style w:type="paragraph" w:styleId="a5">
    <w:name w:val="List Paragraph"/>
    <w:basedOn w:val="a"/>
    <w:uiPriority w:val="99"/>
    <w:rsid w:val="00A03292"/>
    <w:pPr>
      <w:ind w:left="720"/>
      <w:contextualSpacing/>
    </w:pPr>
  </w:style>
  <w:style w:type="character" w:styleId="a6">
    <w:name w:val="Hyperlink"/>
    <w:basedOn w:val="a0"/>
    <w:uiPriority w:val="99"/>
    <w:rsid w:val="00A03292"/>
    <w:rPr>
      <w:color w:val="0000FF" w:themeColor="hyperlink"/>
      <w:u w:val="single"/>
    </w:rPr>
  </w:style>
  <w:style w:type="paragraph" w:styleId="a4">
    <w:name w:val="No Spacing"/>
    <w:link w:val="a3"/>
    <w:uiPriority w:val="99"/>
    <w:rsid w:val="00A03292"/>
    <w:pPr>
      <w:spacing w:after="0" w:line="240" w:lineRule="auto"/>
    </w:pPr>
    <w:rPr>
      <w:rFonts w:ascii="Calibri" w:hAnsi="Calibri"/>
    </w:rPr>
  </w:style>
  <w:style w:type="character" w:styleId="a7">
    <w:name w:val="footnote reference"/>
    <w:basedOn w:val="a0"/>
    <w:uiPriority w:val="99"/>
    <w:rsid w:val="00A03292"/>
    <w:rPr>
      <w:vertAlign w:val="superscript"/>
    </w:rPr>
  </w:style>
  <w:style w:type="character" w:styleId="a8">
    <w:name w:val="endnote reference"/>
    <w:basedOn w:val="a0"/>
    <w:uiPriority w:val="99"/>
    <w:rsid w:val="00A03292"/>
    <w:rPr>
      <w:vertAlign w:val="superscript"/>
    </w:rPr>
  </w:style>
  <w:style w:type="paragraph" w:customStyle="1" w:styleId="14TexstOSNOVA1012">
    <w:name w:val="14TexstOSNOVA_10/12"/>
    <w:basedOn w:val="a"/>
    <w:rsid w:val="009A3596"/>
    <w:pPr>
      <w:autoSpaceDE w:val="0"/>
      <w:autoSpaceDN w:val="0"/>
      <w:adjustRightInd w:val="0"/>
      <w:spacing w:after="0" w:line="240" w:lineRule="atLeast"/>
      <w:ind w:firstLine="340"/>
      <w:jc w:val="both"/>
      <w:textAlignment w:val="center"/>
    </w:pPr>
    <w:rPr>
      <w:rFonts w:ascii="PragmaticaC" w:eastAsia="Calibri" w:hAnsi="PragmaticaC" w:cs="PragmaticaC"/>
      <w:color w:val="000000"/>
      <w:sz w:val="20"/>
      <w:lang w:eastAsia="en-US"/>
    </w:rPr>
  </w:style>
</w:styles>
</file>

<file path=word/webSettings.xml><?xml version="1.0" encoding="utf-8"?>
<w:webSettings xmlns:r="http://schemas.openxmlformats.org/officeDocument/2006/relationships" xmlns:w="http://schemas.openxmlformats.org/wordprocessingml/2006/main">
  <w:divs>
    <w:div w:id="376859497">
      <w:bodyDiv w:val="1"/>
      <w:marLeft w:val="0"/>
      <w:marRight w:val="0"/>
      <w:marTop w:val="0"/>
      <w:marBottom w:val="0"/>
      <w:divBdr>
        <w:top w:val="none" w:sz="0" w:space="0" w:color="auto"/>
        <w:left w:val="none" w:sz="0" w:space="0" w:color="auto"/>
        <w:bottom w:val="none" w:sz="0" w:space="0" w:color="auto"/>
        <w:right w:val="none" w:sz="0" w:space="0" w:color="auto"/>
      </w:divBdr>
    </w:div>
    <w:div w:id="759567978">
      <w:bodyDiv w:val="1"/>
      <w:marLeft w:val="0"/>
      <w:marRight w:val="0"/>
      <w:marTop w:val="0"/>
      <w:marBottom w:val="0"/>
      <w:divBdr>
        <w:top w:val="none" w:sz="0" w:space="0" w:color="auto"/>
        <w:left w:val="none" w:sz="0" w:space="0" w:color="auto"/>
        <w:bottom w:val="none" w:sz="0" w:space="0" w:color="auto"/>
        <w:right w:val="none" w:sz="0" w:space="0" w:color="auto"/>
      </w:divBdr>
    </w:div>
    <w:div w:id="19999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ars-edu@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17</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Сарсинская СОШ</Company>
  <LinksUpToDate>false</LinksUpToDate>
  <CharactersWithSpaces>20154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cp:lastPrinted>2013-04-10T01:04:00Z</cp:lastPrinted>
  <dcterms:created xsi:type="dcterms:W3CDTF">2013-04-02T11:35:00Z</dcterms:created>
  <dcterms:modified xsi:type="dcterms:W3CDTF">2013-06-26T05:02:00Z</dcterms:modified>
</cp:coreProperties>
</file>